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9E78C6" w:rsidRDefault="009526B3" w:rsidP="009526B3">
      <w:pPr>
        <w:pStyle w:val="a3"/>
        <w:jc w:val="both"/>
        <w:rPr>
          <w:rFonts w:hint="eastAsia"/>
          <w:sz w:val="20"/>
          <w:lang w:eastAsia="zh-CN"/>
        </w:rPr>
      </w:pPr>
      <w:r w:rsidRPr="009E78C6">
        <w:rPr>
          <w:sz w:val="20"/>
          <w:lang w:val="en-US"/>
        </w:rPr>
        <w:t xml:space="preserve">3GPP TSG-RAN WG2 Meeting </w:t>
      </w:r>
      <w:r w:rsidRPr="009E78C6">
        <w:rPr>
          <w:rFonts w:hint="eastAsia"/>
          <w:sz w:val="20"/>
          <w:lang w:val="en-US" w:eastAsia="zh-CN"/>
        </w:rPr>
        <w:t>#9</w:t>
      </w:r>
      <w:r w:rsidR="009E78C6">
        <w:rPr>
          <w:rFonts w:hint="eastAsia"/>
          <w:sz w:val="20"/>
          <w:lang w:val="en-US" w:eastAsia="zh-CN"/>
        </w:rPr>
        <w:t>7</w:t>
      </w:r>
      <w:r w:rsidRPr="009E78C6">
        <w:rPr>
          <w:rFonts w:hint="eastAsia"/>
          <w:sz w:val="20"/>
        </w:rPr>
        <w:t xml:space="preserve">                                                </w:t>
      </w:r>
      <w:r w:rsidRPr="009E78C6">
        <w:rPr>
          <w:rFonts w:hint="eastAsia"/>
          <w:sz w:val="20"/>
          <w:lang w:eastAsia="zh-CN"/>
        </w:rPr>
        <w:t xml:space="preserve">  </w:t>
      </w:r>
      <w:r w:rsidRPr="009E78C6">
        <w:rPr>
          <w:rFonts w:hint="eastAsia"/>
          <w:sz w:val="20"/>
        </w:rPr>
        <w:t xml:space="preserve">             </w:t>
      </w:r>
      <w:r w:rsidRPr="009E78C6">
        <w:rPr>
          <w:rFonts w:hint="eastAsia"/>
          <w:sz w:val="20"/>
          <w:lang w:eastAsia="zh-CN"/>
        </w:rPr>
        <w:tab/>
      </w:r>
      <w:r w:rsidRPr="009E78C6">
        <w:rPr>
          <w:rFonts w:hint="eastAsia"/>
          <w:sz w:val="20"/>
          <w:lang w:eastAsia="zh-CN"/>
        </w:rPr>
        <w:tab/>
      </w:r>
      <w:r w:rsidRPr="009E78C6">
        <w:rPr>
          <w:rFonts w:hint="eastAsia"/>
          <w:sz w:val="20"/>
          <w:lang w:eastAsia="zh-CN"/>
        </w:rPr>
        <w:tab/>
      </w:r>
      <w:r w:rsidRPr="009E78C6">
        <w:rPr>
          <w:rFonts w:hint="eastAsia"/>
          <w:sz w:val="20"/>
          <w:lang w:eastAsia="zh-CN"/>
        </w:rPr>
        <w:tab/>
      </w:r>
      <w:r w:rsidRPr="009E78C6">
        <w:rPr>
          <w:rFonts w:hint="eastAsia"/>
          <w:sz w:val="20"/>
        </w:rPr>
        <w:t xml:space="preserve">    </w:t>
      </w:r>
      <w:r w:rsidRPr="009E78C6">
        <w:rPr>
          <w:rFonts w:hint="eastAsia"/>
          <w:sz w:val="20"/>
          <w:lang w:eastAsia="zh-CN"/>
        </w:rPr>
        <w:t xml:space="preserve">      </w:t>
      </w:r>
      <w:r w:rsidR="007440F3" w:rsidRPr="009E78C6">
        <w:rPr>
          <w:sz w:val="20"/>
        </w:rPr>
        <w:t>R2-1</w:t>
      </w:r>
      <w:bookmarkStart w:id="0" w:name="_GoBack"/>
      <w:bookmarkEnd w:id="0"/>
      <w:r w:rsidR="009E78C6" w:rsidRPr="009E78C6">
        <w:rPr>
          <w:rFonts w:hint="eastAsia"/>
          <w:sz w:val="20"/>
          <w:lang w:eastAsia="zh-CN"/>
        </w:rPr>
        <w:t>701920</w:t>
      </w:r>
    </w:p>
    <w:p w:rsidR="00755935" w:rsidRDefault="00755935" w:rsidP="00755935">
      <w:pPr>
        <w:pStyle w:val="a3"/>
        <w:jc w:val="both"/>
        <w:rPr>
          <w:bCs/>
          <w:noProof w:val="0"/>
          <w:sz w:val="24"/>
          <w:lang w:eastAsia="zh-CN"/>
        </w:rPr>
      </w:pPr>
      <w:r w:rsidRPr="009E78C6">
        <w:rPr>
          <w:sz w:val="20"/>
          <w:lang w:eastAsia="zh-CN"/>
        </w:rPr>
        <w:t>Athens, Greece, 13th – 17th February 2017</w:t>
      </w:r>
    </w:p>
    <w:p w:rsidR="009526B3" w:rsidRPr="00755935" w:rsidRDefault="009526B3" w:rsidP="009526B3">
      <w:pPr>
        <w:pStyle w:val="a3"/>
        <w:jc w:val="both"/>
        <w:rPr>
          <w:bCs/>
          <w:noProof w:val="0"/>
          <w:sz w:val="24"/>
        </w:rPr>
      </w:pP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4B0F6D">
        <w:rPr>
          <w:rFonts w:eastAsiaTheme="minorEastAsia" w:cs="Arial" w:hint="eastAsia"/>
          <w:b/>
          <w:bCs/>
          <w:sz w:val="24"/>
          <w:lang w:eastAsia="zh-CN"/>
        </w:rPr>
        <w:t>10.2.1.4</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Pr="00727D3A"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FD17D1">
        <w:rPr>
          <w:rFonts w:ascii="Arial" w:hAnsi="Arial" w:cs="Arial" w:hint="eastAsia"/>
          <w:b/>
          <w:bCs/>
          <w:sz w:val="24"/>
          <w:lang w:eastAsia="zh-CN"/>
        </w:rPr>
        <w:t xml:space="preserve">NR </w:t>
      </w:r>
      <w:r w:rsidR="00531E94">
        <w:rPr>
          <w:rFonts w:ascii="Arial" w:hAnsi="Arial" w:cs="Arial" w:hint="eastAsia"/>
          <w:b/>
          <w:bCs/>
          <w:sz w:val="24"/>
          <w:lang w:eastAsia="zh-CN"/>
        </w:rPr>
        <w:t xml:space="preserve">MAC </w:t>
      </w:r>
      <w:r w:rsidR="00FD17D1">
        <w:rPr>
          <w:rFonts w:ascii="Arial" w:hAnsi="Arial" w:cs="Arial" w:hint="eastAsia"/>
          <w:b/>
          <w:bCs/>
          <w:sz w:val="24"/>
          <w:lang w:eastAsia="zh-CN"/>
        </w:rPr>
        <w:t>for</w:t>
      </w:r>
      <w:r w:rsidR="00531E94">
        <w:rPr>
          <w:rFonts w:ascii="Arial" w:hAnsi="Arial" w:cs="Arial" w:hint="eastAsia"/>
          <w:b/>
          <w:bCs/>
          <w:sz w:val="24"/>
          <w:lang w:eastAsia="zh-CN"/>
        </w:rPr>
        <w:t xml:space="preserve"> URLLC</w:t>
      </w:r>
    </w:p>
    <w:p w:rsidR="00CD4C7B" w:rsidRPr="00727D3A" w:rsidRDefault="0056573F" w:rsidP="0001023B">
      <w:pPr>
        <w:pStyle w:val="1"/>
      </w:pPr>
      <w:r w:rsidRPr="00727D3A">
        <w:t>Introduction</w:t>
      </w:r>
    </w:p>
    <w:p w:rsidR="00F40E3E" w:rsidRDefault="00F40E3E" w:rsidP="00D55F76">
      <w:pPr>
        <w:rPr>
          <w:lang w:eastAsia="zh-CN"/>
        </w:rPr>
      </w:pPr>
      <w:r>
        <w:rPr>
          <w:rFonts w:hint="eastAsia"/>
          <w:lang w:eastAsia="zh-CN"/>
        </w:rPr>
        <w:t xml:space="preserve">URLLC </w:t>
      </w:r>
      <w:r w:rsidR="00B41FC4">
        <w:rPr>
          <w:rFonts w:hint="eastAsia"/>
          <w:lang w:eastAsia="zh-CN"/>
        </w:rPr>
        <w:t xml:space="preserve">requires a </w:t>
      </w:r>
      <w:r>
        <w:rPr>
          <w:rFonts w:hint="eastAsia"/>
          <w:lang w:eastAsia="zh-CN"/>
        </w:rPr>
        <w:t xml:space="preserve">high </w:t>
      </w:r>
      <w:r>
        <w:rPr>
          <w:lang w:eastAsia="zh-CN"/>
        </w:rPr>
        <w:t>reliability</w:t>
      </w:r>
      <w:r w:rsidR="00F20C45">
        <w:rPr>
          <w:lang w:eastAsia="zh-CN"/>
        </w:rPr>
        <w:t xml:space="preserve"> (e.g., successful packet transmission probability of 99.999%)</w:t>
      </w:r>
      <w:r w:rsidR="00F20C45">
        <w:rPr>
          <w:rFonts w:hint="eastAsia"/>
          <w:lang w:eastAsia="zh-CN"/>
        </w:rPr>
        <w:t xml:space="preserve"> </w:t>
      </w:r>
      <w:r>
        <w:rPr>
          <w:rFonts w:hint="eastAsia"/>
          <w:lang w:eastAsia="zh-CN"/>
        </w:rPr>
        <w:t>and extremely low latency</w:t>
      </w:r>
      <w:r w:rsidR="00F20C45">
        <w:rPr>
          <w:rFonts w:hint="eastAsia"/>
          <w:lang w:eastAsia="zh-CN"/>
        </w:rPr>
        <w:t xml:space="preserve"> </w:t>
      </w:r>
      <w:r w:rsidR="00F20C45">
        <w:rPr>
          <w:lang w:eastAsia="zh-CN"/>
        </w:rPr>
        <w:t>(e.g., 0.5m – 1ms)</w:t>
      </w:r>
      <w:r w:rsidR="00F20C45">
        <w:rPr>
          <w:rFonts w:hint="eastAsia"/>
          <w:lang w:eastAsia="zh-CN"/>
        </w:rPr>
        <w:t>. In order to achieve</w:t>
      </w:r>
      <w:r>
        <w:rPr>
          <w:rFonts w:hint="eastAsia"/>
          <w:lang w:eastAsia="zh-CN"/>
        </w:rPr>
        <w:t xml:space="preserve"> the</w:t>
      </w:r>
      <w:r w:rsidR="00B41FC4">
        <w:rPr>
          <w:rFonts w:hint="eastAsia"/>
          <w:lang w:eastAsia="zh-CN"/>
        </w:rPr>
        <w:t>se</w:t>
      </w:r>
      <w:r>
        <w:rPr>
          <w:rFonts w:hint="eastAsia"/>
          <w:lang w:eastAsia="zh-CN"/>
        </w:rPr>
        <w:t xml:space="preserve"> requirement</w:t>
      </w:r>
      <w:r w:rsidR="00B41FC4">
        <w:rPr>
          <w:rFonts w:hint="eastAsia"/>
          <w:lang w:eastAsia="zh-CN"/>
        </w:rPr>
        <w:t>s</w:t>
      </w:r>
      <w:r>
        <w:rPr>
          <w:rFonts w:hint="eastAsia"/>
          <w:lang w:eastAsia="zh-CN"/>
        </w:rPr>
        <w:t>,</w:t>
      </w:r>
      <w:r w:rsidR="00F20C45">
        <w:rPr>
          <w:rFonts w:hint="eastAsia"/>
          <w:lang w:eastAsia="zh-CN"/>
        </w:rPr>
        <w:t xml:space="preserve"> packet duplication and scheduling </w:t>
      </w:r>
      <w:r w:rsidR="00F20C45" w:rsidRPr="00F20C45">
        <w:rPr>
          <w:lang w:eastAsia="zh-CN"/>
        </w:rPr>
        <w:t>mechanism</w:t>
      </w:r>
      <w:r w:rsidR="00F20C45">
        <w:rPr>
          <w:rFonts w:hint="eastAsia"/>
          <w:lang w:eastAsia="zh-CN"/>
        </w:rPr>
        <w:t xml:space="preserve"> can be </w:t>
      </w:r>
      <w:r w:rsidR="00F20C45">
        <w:rPr>
          <w:lang w:eastAsia="zh-CN"/>
        </w:rPr>
        <w:t>implicated</w:t>
      </w:r>
      <w:r w:rsidR="00F20C45">
        <w:rPr>
          <w:rFonts w:hint="eastAsia"/>
          <w:lang w:eastAsia="zh-CN"/>
        </w:rPr>
        <w:t xml:space="preserve"> to</w:t>
      </w:r>
      <w:r>
        <w:rPr>
          <w:rFonts w:hint="eastAsia"/>
          <w:lang w:eastAsia="zh-CN"/>
        </w:rPr>
        <w:t xml:space="preserve"> protocol stack </w:t>
      </w:r>
      <w:r>
        <w:rPr>
          <w:lang w:eastAsia="zh-CN"/>
        </w:rPr>
        <w:t>function</w:t>
      </w:r>
      <w:r w:rsidR="00022E85">
        <w:rPr>
          <w:rFonts w:hint="eastAsia"/>
          <w:lang w:eastAsia="zh-CN"/>
        </w:rPr>
        <w:t>s</w:t>
      </w:r>
      <w:r>
        <w:rPr>
          <w:rFonts w:hint="eastAsia"/>
          <w:lang w:eastAsia="zh-CN"/>
        </w:rPr>
        <w:t xml:space="preserve"> </w:t>
      </w:r>
      <w:r w:rsidR="00F20C45">
        <w:rPr>
          <w:rFonts w:hint="eastAsia"/>
          <w:lang w:eastAsia="zh-CN"/>
        </w:rPr>
        <w:t>in NR</w:t>
      </w:r>
      <w:r w:rsidR="00052863">
        <w:rPr>
          <w:rFonts w:hint="eastAsia"/>
          <w:lang w:eastAsia="zh-CN"/>
        </w:rPr>
        <w:t>, especially NR MAC function should be optimization and enhanced.</w:t>
      </w:r>
      <w:r>
        <w:rPr>
          <w:rFonts w:hint="eastAsia"/>
          <w:lang w:eastAsia="zh-CN"/>
        </w:rPr>
        <w:t xml:space="preserve"> </w:t>
      </w:r>
    </w:p>
    <w:p w:rsidR="00FF0F42" w:rsidRPr="00A74C3C" w:rsidRDefault="00994D53" w:rsidP="002B5B0A">
      <w:pPr>
        <w:jc w:val="left"/>
        <w:rPr>
          <w:lang w:eastAsia="zh-CN"/>
        </w:rPr>
      </w:pPr>
      <w:r>
        <w:rPr>
          <w:rFonts w:hint="eastAsia"/>
          <w:lang w:eastAsia="zh-CN"/>
        </w:rPr>
        <w:t xml:space="preserve">In this contribution, we will discuss </w:t>
      </w:r>
      <w:r w:rsidR="00B41FC4">
        <w:rPr>
          <w:rFonts w:hint="eastAsia"/>
          <w:lang w:eastAsia="zh-CN"/>
        </w:rPr>
        <w:t xml:space="preserve">the potential </w:t>
      </w:r>
      <w:r w:rsidR="00052863">
        <w:rPr>
          <w:rFonts w:hint="eastAsia"/>
          <w:lang w:eastAsia="zh-CN"/>
        </w:rPr>
        <w:t>NR</w:t>
      </w:r>
      <w:r w:rsidR="00756E0B">
        <w:rPr>
          <w:rFonts w:hint="eastAsia"/>
          <w:lang w:eastAsia="zh-CN"/>
        </w:rPr>
        <w:t xml:space="preserve"> MAC </w:t>
      </w:r>
      <w:r w:rsidR="00074763">
        <w:rPr>
          <w:rFonts w:hint="eastAsia"/>
          <w:lang w:eastAsia="zh-CN"/>
        </w:rPr>
        <w:t xml:space="preserve">function to support URLLC. </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864B2A" w:rsidRDefault="003A323B" w:rsidP="00864B2A">
      <w:pPr>
        <w:pStyle w:val="2"/>
        <w:rPr>
          <w:lang w:eastAsia="zh-CN"/>
        </w:rPr>
      </w:pPr>
      <w:r>
        <w:rPr>
          <w:rFonts w:hint="eastAsia"/>
          <w:lang w:eastAsia="zh-CN"/>
        </w:rPr>
        <w:t>Transmission duplication s</w:t>
      </w:r>
      <w:r w:rsidR="00A74C3C">
        <w:rPr>
          <w:rFonts w:hint="eastAsia"/>
          <w:lang w:eastAsia="zh-CN"/>
        </w:rPr>
        <w:t>chemes</w:t>
      </w:r>
      <w:r>
        <w:rPr>
          <w:rFonts w:hint="eastAsia"/>
          <w:lang w:eastAsia="zh-CN"/>
        </w:rPr>
        <w:t xml:space="preserve"> for URLLC</w:t>
      </w:r>
    </w:p>
    <w:p w:rsidR="0036746B" w:rsidRDefault="000365F5" w:rsidP="00F2220C">
      <w:pPr>
        <w:rPr>
          <w:lang w:eastAsia="zh-CN"/>
        </w:rPr>
      </w:pPr>
      <w:r>
        <w:rPr>
          <w:rFonts w:eastAsiaTheme="minorEastAsia" w:hint="eastAsia"/>
          <w:lang w:eastAsia="zh-CN"/>
        </w:rPr>
        <w:t>In LTE,</w:t>
      </w:r>
      <w:r w:rsidR="003903E1">
        <w:rPr>
          <w:rFonts w:eastAsiaTheme="minorEastAsia" w:hint="eastAsia"/>
          <w:lang w:eastAsia="zh-CN"/>
        </w:rPr>
        <w:t xml:space="preserve"> </w:t>
      </w:r>
      <w:r w:rsidR="003A33F8">
        <w:rPr>
          <w:rFonts w:eastAsiaTheme="minorEastAsia" w:hint="eastAsia"/>
          <w:lang w:eastAsia="zh-CN"/>
        </w:rPr>
        <w:t xml:space="preserve">two main data duplication schemes are used to improve the reliability. </w:t>
      </w:r>
      <w:r w:rsidR="003A33F8">
        <w:rPr>
          <w:rFonts w:eastAsiaTheme="minorEastAsia"/>
          <w:lang w:eastAsia="zh-CN"/>
        </w:rPr>
        <w:t>T</w:t>
      </w:r>
      <w:r w:rsidR="003A33F8">
        <w:rPr>
          <w:rFonts w:eastAsiaTheme="minorEastAsia" w:hint="eastAsia"/>
          <w:lang w:eastAsia="zh-CN"/>
        </w:rPr>
        <w:t xml:space="preserve">he one </w:t>
      </w:r>
      <w:r w:rsidR="003A33F8">
        <w:rPr>
          <w:rFonts w:eastAsiaTheme="minorEastAsia"/>
          <w:lang w:eastAsia="zh-CN"/>
        </w:rPr>
        <w:t>duplication</w:t>
      </w:r>
      <w:r w:rsidR="003A33F8">
        <w:rPr>
          <w:rFonts w:eastAsiaTheme="minorEastAsia" w:hint="eastAsia"/>
          <w:lang w:eastAsia="zh-CN"/>
        </w:rPr>
        <w:t xml:space="preserve"> </w:t>
      </w:r>
      <w:r w:rsidR="003A33F8">
        <w:rPr>
          <w:rFonts w:eastAsiaTheme="minorEastAsia"/>
          <w:lang w:eastAsia="zh-CN"/>
        </w:rPr>
        <w:t>scheme</w:t>
      </w:r>
      <w:r w:rsidR="003A33F8">
        <w:rPr>
          <w:rFonts w:eastAsiaTheme="minorEastAsia" w:hint="eastAsia"/>
          <w:lang w:eastAsia="zh-CN"/>
        </w:rPr>
        <w:t xml:space="preserve"> is implicated </w:t>
      </w:r>
      <w:r w:rsidR="000E71F9">
        <w:rPr>
          <w:rFonts w:eastAsiaTheme="minorEastAsia"/>
          <w:lang w:eastAsia="zh-CN"/>
        </w:rPr>
        <w:t>in PDCP/RLC</w:t>
      </w:r>
      <w:r w:rsidR="000E71F9">
        <w:rPr>
          <w:rFonts w:eastAsiaTheme="minorEastAsia" w:hint="eastAsia"/>
          <w:lang w:eastAsia="zh-CN"/>
        </w:rPr>
        <w:t xml:space="preserve"> (DC like),</w:t>
      </w:r>
      <w:r w:rsidR="00D454C2">
        <w:rPr>
          <w:rFonts w:eastAsiaTheme="minorEastAsia" w:hint="eastAsia"/>
          <w:lang w:eastAsia="zh-CN"/>
        </w:rPr>
        <w:t xml:space="preserve"> and</w:t>
      </w:r>
      <w:r w:rsidR="000E71F9">
        <w:rPr>
          <w:rFonts w:eastAsiaTheme="minorEastAsia" w:hint="eastAsia"/>
          <w:lang w:eastAsia="zh-CN"/>
        </w:rPr>
        <w:t xml:space="preserve"> </w:t>
      </w:r>
      <w:r w:rsidR="003A33F8">
        <w:rPr>
          <w:rFonts w:eastAsiaTheme="minorEastAsia"/>
          <w:lang w:eastAsia="zh-CN"/>
        </w:rPr>
        <w:t>the other</w:t>
      </w:r>
      <w:r w:rsidR="003A33F8">
        <w:rPr>
          <w:rFonts w:eastAsiaTheme="minorEastAsia" w:hint="eastAsia"/>
          <w:lang w:eastAsia="zh-CN"/>
        </w:rPr>
        <w:t xml:space="preserve"> scheme is </w:t>
      </w:r>
      <w:r w:rsidR="007626D1">
        <w:rPr>
          <w:rFonts w:eastAsiaTheme="minorEastAsia" w:hint="eastAsia"/>
          <w:lang w:eastAsia="zh-CN"/>
        </w:rPr>
        <w:t>implicated in MAC</w:t>
      </w:r>
      <w:r w:rsidR="000E71F9">
        <w:rPr>
          <w:rFonts w:eastAsiaTheme="minorEastAsia" w:hint="eastAsia"/>
          <w:lang w:eastAsia="zh-CN"/>
        </w:rPr>
        <w:t xml:space="preserve"> (CA like)</w:t>
      </w:r>
      <w:r w:rsidR="007626D1">
        <w:rPr>
          <w:rFonts w:eastAsiaTheme="minorEastAsia" w:hint="eastAsia"/>
          <w:lang w:eastAsia="zh-CN"/>
        </w:rPr>
        <w:t xml:space="preserve">. </w:t>
      </w:r>
      <w:r w:rsidR="007626D1">
        <w:rPr>
          <w:rFonts w:eastAsiaTheme="minorEastAsia"/>
          <w:lang w:eastAsia="zh-CN"/>
        </w:rPr>
        <w:t>I</w:t>
      </w:r>
      <w:r w:rsidR="007626D1">
        <w:rPr>
          <w:rFonts w:eastAsiaTheme="minorEastAsia" w:hint="eastAsia"/>
          <w:lang w:eastAsia="zh-CN"/>
        </w:rPr>
        <w:t xml:space="preserve">n those two schemes, the same data packets are transmitted in </w:t>
      </w:r>
      <w:r w:rsidR="007626D1">
        <w:rPr>
          <w:rFonts w:eastAsiaTheme="minorEastAsia"/>
          <w:lang w:eastAsia="zh-CN"/>
        </w:rPr>
        <w:t>different</w:t>
      </w:r>
      <w:r w:rsidR="007626D1">
        <w:rPr>
          <w:rFonts w:eastAsiaTheme="minorEastAsia" w:hint="eastAsia"/>
          <w:lang w:eastAsia="zh-CN"/>
        </w:rPr>
        <w:t xml:space="preserve"> </w:t>
      </w:r>
      <w:r w:rsidR="000E71F9">
        <w:rPr>
          <w:rFonts w:eastAsiaTheme="minorEastAsia" w:hint="eastAsia"/>
          <w:lang w:eastAsia="zh-CN"/>
        </w:rPr>
        <w:t>legs.</w:t>
      </w:r>
      <w:r w:rsidR="00D454C2">
        <w:rPr>
          <w:rFonts w:eastAsiaTheme="minorEastAsia" w:hint="eastAsia"/>
          <w:lang w:eastAsia="zh-CN"/>
        </w:rPr>
        <w:t xml:space="preserve"> </w:t>
      </w:r>
      <w:r w:rsidR="00D454C2" w:rsidRPr="00755935">
        <w:rPr>
          <w:rFonts w:eastAsiaTheme="minorEastAsia" w:hint="eastAsia"/>
          <w:lang w:eastAsia="zh-CN"/>
        </w:rPr>
        <w:t xml:space="preserve">Both two schemes can </w:t>
      </w:r>
      <w:r w:rsidR="00D454C2" w:rsidRPr="00755935">
        <w:rPr>
          <w:rFonts w:eastAsiaTheme="minorEastAsia"/>
          <w:lang w:eastAsia="zh-CN"/>
        </w:rPr>
        <w:t>satisf</w:t>
      </w:r>
      <w:r w:rsidR="00D454C2" w:rsidRPr="00755935">
        <w:rPr>
          <w:rFonts w:eastAsiaTheme="minorEastAsia" w:hint="eastAsia"/>
          <w:lang w:eastAsia="zh-CN"/>
        </w:rPr>
        <w:t>y the low latency requirement of URLLC.</w:t>
      </w:r>
      <w:r w:rsidR="00D454C2">
        <w:rPr>
          <w:rFonts w:eastAsiaTheme="minorEastAsia" w:hint="eastAsia"/>
          <w:lang w:eastAsia="zh-CN"/>
        </w:rPr>
        <w:t xml:space="preserve"> </w:t>
      </w:r>
      <w:r w:rsidR="00D454C2">
        <w:rPr>
          <w:rFonts w:eastAsiaTheme="minorEastAsia"/>
          <w:lang w:eastAsia="zh-CN"/>
        </w:rPr>
        <w:t>H</w:t>
      </w:r>
      <w:r w:rsidR="00D454C2">
        <w:rPr>
          <w:rFonts w:eastAsiaTheme="minorEastAsia" w:hint="eastAsia"/>
          <w:lang w:eastAsia="zh-CN"/>
        </w:rPr>
        <w:t>owever, f</w:t>
      </w:r>
      <w:r w:rsidR="000E71F9">
        <w:rPr>
          <w:rFonts w:eastAsiaTheme="minorEastAsia" w:hint="eastAsia"/>
          <w:lang w:eastAsia="zh-CN"/>
        </w:rPr>
        <w:t>or CA operation in LTE, the UE</w:t>
      </w:r>
      <w:r w:rsidR="00856274">
        <w:rPr>
          <w:rFonts w:eastAsiaTheme="minorEastAsia"/>
          <w:lang w:eastAsia="zh-CN"/>
        </w:rPr>
        <w:t>’</w:t>
      </w:r>
      <w:r w:rsidR="000E71F9">
        <w:rPr>
          <w:rFonts w:eastAsiaTheme="minorEastAsia" w:hint="eastAsia"/>
          <w:lang w:eastAsia="zh-CN"/>
        </w:rPr>
        <w:t xml:space="preserve">s context is only maintained by </w:t>
      </w:r>
      <w:proofErr w:type="spellStart"/>
      <w:r w:rsidR="000E71F9">
        <w:rPr>
          <w:rFonts w:eastAsiaTheme="minorEastAsia" w:hint="eastAsia"/>
          <w:lang w:eastAsia="zh-CN"/>
        </w:rPr>
        <w:t>PCell</w:t>
      </w:r>
      <w:proofErr w:type="spellEnd"/>
      <w:r w:rsidR="000E71F9">
        <w:rPr>
          <w:rFonts w:eastAsiaTheme="minorEastAsia" w:hint="eastAsia"/>
          <w:lang w:eastAsia="zh-CN"/>
        </w:rPr>
        <w:t xml:space="preserve">. </w:t>
      </w:r>
      <w:r w:rsidR="00D454C2">
        <w:rPr>
          <w:rFonts w:eastAsiaTheme="minorEastAsia"/>
          <w:lang w:eastAsia="zh-CN"/>
        </w:rPr>
        <w:t>I</w:t>
      </w:r>
      <w:r w:rsidR="00D454C2">
        <w:rPr>
          <w:rFonts w:eastAsiaTheme="minorEastAsia" w:hint="eastAsia"/>
          <w:lang w:eastAsia="zh-CN"/>
        </w:rPr>
        <w:t>n case of UE mobility, the</w:t>
      </w:r>
      <w:r w:rsidR="00DB1C61">
        <w:rPr>
          <w:rFonts w:eastAsiaTheme="minorEastAsia" w:hint="eastAsia"/>
          <w:lang w:eastAsia="zh-CN"/>
        </w:rPr>
        <w:t xml:space="preserve"> channel quality of </w:t>
      </w:r>
      <w:proofErr w:type="spellStart"/>
      <w:r w:rsidR="00DB1C61">
        <w:rPr>
          <w:rFonts w:eastAsiaTheme="minorEastAsia" w:hint="eastAsia"/>
          <w:lang w:eastAsia="zh-CN"/>
        </w:rPr>
        <w:t>P</w:t>
      </w:r>
      <w:r w:rsidR="00D454C2">
        <w:rPr>
          <w:rFonts w:eastAsiaTheme="minorEastAsia" w:hint="eastAsia"/>
          <w:lang w:eastAsia="zh-CN"/>
        </w:rPr>
        <w:t>Cell</w:t>
      </w:r>
      <w:proofErr w:type="spellEnd"/>
      <w:r w:rsidR="00792B5A">
        <w:rPr>
          <w:rFonts w:eastAsiaTheme="minorEastAsia" w:hint="eastAsia"/>
          <w:lang w:eastAsia="zh-CN"/>
        </w:rPr>
        <w:t xml:space="preserve"> may</w:t>
      </w:r>
      <w:r w:rsidR="00F31BF0">
        <w:rPr>
          <w:rFonts w:eastAsiaTheme="minorEastAsia" w:hint="eastAsia"/>
          <w:lang w:eastAsia="zh-CN"/>
        </w:rPr>
        <w:t xml:space="preserve"> decrease while the channel quality increase</w:t>
      </w:r>
      <w:r w:rsidR="00792B5A">
        <w:rPr>
          <w:rFonts w:eastAsiaTheme="minorEastAsia" w:hint="eastAsia"/>
          <w:lang w:eastAsia="zh-CN"/>
        </w:rPr>
        <w:t>s</w:t>
      </w:r>
      <w:r w:rsidR="00F31BF0">
        <w:rPr>
          <w:rFonts w:eastAsiaTheme="minorEastAsia" w:hint="eastAsia"/>
          <w:lang w:eastAsia="zh-CN"/>
        </w:rPr>
        <w:t>.</w:t>
      </w:r>
      <w:r w:rsidR="00D454C2">
        <w:rPr>
          <w:rFonts w:eastAsiaTheme="minorEastAsia" w:hint="eastAsia"/>
          <w:lang w:eastAsia="zh-CN"/>
        </w:rPr>
        <w:t xml:space="preserve"> </w:t>
      </w:r>
      <w:r w:rsidR="000E71F9" w:rsidRPr="00A209F2">
        <w:rPr>
          <w:lang w:eastAsia="zh-CN"/>
        </w:rPr>
        <w:t xml:space="preserve">Assuming </w:t>
      </w:r>
      <w:r w:rsidR="000E71F9">
        <w:rPr>
          <w:rFonts w:hint="eastAsia"/>
          <w:lang w:eastAsia="zh-CN"/>
        </w:rPr>
        <w:t>that</w:t>
      </w:r>
      <w:r w:rsidR="000E71F9" w:rsidRPr="00A209F2">
        <w:rPr>
          <w:lang w:eastAsia="zh-CN"/>
        </w:rPr>
        <w:t xml:space="preserve"> </w:t>
      </w:r>
      <w:r w:rsidR="000E71F9">
        <w:rPr>
          <w:rFonts w:hint="eastAsia"/>
          <w:lang w:eastAsia="zh-CN"/>
        </w:rPr>
        <w:t>a</w:t>
      </w:r>
      <w:r w:rsidR="000E71F9" w:rsidRPr="00A209F2">
        <w:rPr>
          <w:lang w:eastAsia="zh-CN"/>
        </w:rPr>
        <w:t xml:space="preserve"> UE needs to promote </w:t>
      </w:r>
      <w:r w:rsidR="000E71F9">
        <w:rPr>
          <w:rFonts w:hint="eastAsia"/>
          <w:lang w:eastAsia="zh-CN"/>
        </w:rPr>
        <w:t xml:space="preserve">one of </w:t>
      </w:r>
      <w:proofErr w:type="spellStart"/>
      <w:r w:rsidR="000E71F9" w:rsidRPr="00A209F2">
        <w:rPr>
          <w:lang w:eastAsia="zh-CN"/>
        </w:rPr>
        <w:t>SCell</w:t>
      </w:r>
      <w:r w:rsidR="000E71F9">
        <w:rPr>
          <w:rFonts w:hint="eastAsia"/>
          <w:lang w:eastAsia="zh-CN"/>
        </w:rPr>
        <w:t>s</w:t>
      </w:r>
      <w:proofErr w:type="spellEnd"/>
      <w:r w:rsidR="000E71F9" w:rsidRPr="00A209F2">
        <w:rPr>
          <w:lang w:eastAsia="zh-CN"/>
        </w:rPr>
        <w:t xml:space="preserve"> to be the </w:t>
      </w:r>
      <w:proofErr w:type="spellStart"/>
      <w:r w:rsidR="000E71F9" w:rsidRPr="00A209F2">
        <w:rPr>
          <w:lang w:eastAsia="zh-CN"/>
        </w:rPr>
        <w:t>PC</w:t>
      </w:r>
      <w:r w:rsidR="00F31BF0">
        <w:rPr>
          <w:lang w:eastAsia="zh-CN"/>
        </w:rPr>
        <w:t>ell</w:t>
      </w:r>
      <w:proofErr w:type="spellEnd"/>
      <w:r w:rsidR="00F31BF0">
        <w:rPr>
          <w:lang w:eastAsia="zh-CN"/>
        </w:rPr>
        <w:t xml:space="preserve"> instead</w:t>
      </w:r>
      <w:r w:rsidR="000E71F9">
        <w:rPr>
          <w:rFonts w:hint="eastAsia"/>
          <w:lang w:eastAsia="zh-CN"/>
        </w:rPr>
        <w:t>, t</w:t>
      </w:r>
      <w:r w:rsidR="000E71F9" w:rsidRPr="00A209F2">
        <w:rPr>
          <w:lang w:eastAsia="zh-CN"/>
        </w:rPr>
        <w:t xml:space="preserve">his </w:t>
      </w:r>
      <w:r w:rsidR="000E71F9">
        <w:rPr>
          <w:rFonts w:hint="eastAsia"/>
          <w:lang w:eastAsia="zh-CN"/>
        </w:rPr>
        <w:t>will</w:t>
      </w:r>
      <w:r w:rsidR="000E71F9" w:rsidRPr="00A209F2">
        <w:rPr>
          <w:lang w:eastAsia="zh-CN"/>
        </w:rPr>
        <w:t xml:space="preserve"> be implemented by a handover</w:t>
      </w:r>
      <w:r w:rsidR="00F31BF0">
        <w:rPr>
          <w:rFonts w:hint="eastAsia"/>
          <w:lang w:eastAsia="zh-CN"/>
        </w:rPr>
        <w:t xml:space="preserve">, </w:t>
      </w:r>
      <w:r w:rsidR="000E71F9">
        <w:rPr>
          <w:rFonts w:hint="eastAsia"/>
          <w:lang w:eastAsia="zh-CN"/>
        </w:rPr>
        <w:t xml:space="preserve">which </w:t>
      </w:r>
      <w:r w:rsidR="00F31BF0">
        <w:rPr>
          <w:rFonts w:hint="eastAsia"/>
          <w:lang w:eastAsia="zh-CN"/>
        </w:rPr>
        <w:t>will lead</w:t>
      </w:r>
      <w:r w:rsidR="000E71F9">
        <w:rPr>
          <w:rFonts w:hint="eastAsia"/>
          <w:lang w:eastAsia="zh-CN"/>
        </w:rPr>
        <w:t xml:space="preserve"> to service interruption and induces the high risk of the reliability of radio link.</w:t>
      </w:r>
      <w:r w:rsidR="00F31BF0" w:rsidRPr="00A209F2">
        <w:rPr>
          <w:lang w:eastAsia="zh-CN"/>
        </w:rPr>
        <w:t xml:space="preserve"> </w:t>
      </w:r>
    </w:p>
    <w:p w:rsidR="00F2220C" w:rsidRPr="00FD4FD1" w:rsidRDefault="00F2220C" w:rsidP="00F2220C">
      <w:pPr>
        <w:rPr>
          <w:lang w:eastAsia="zh-CN"/>
        </w:rPr>
      </w:pPr>
      <w:r>
        <w:rPr>
          <w:lang w:eastAsia="zh-CN"/>
        </w:rPr>
        <w:t>T</w:t>
      </w:r>
      <w:r>
        <w:rPr>
          <w:rFonts w:hint="eastAsia"/>
          <w:lang w:eastAsia="zh-CN"/>
        </w:rPr>
        <w:t xml:space="preserve">he compact control procedure should be able to support at least fast switch the </w:t>
      </w:r>
      <w:proofErr w:type="spellStart"/>
      <w:r>
        <w:rPr>
          <w:rFonts w:hint="eastAsia"/>
          <w:lang w:eastAsia="zh-CN"/>
        </w:rPr>
        <w:t>PCell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for the UE, </w:t>
      </w:r>
      <w:r>
        <w:rPr>
          <w:lang w:eastAsia="zh-CN"/>
        </w:rPr>
        <w:t>and</w:t>
      </w:r>
      <w:r>
        <w:rPr>
          <w:rFonts w:hint="eastAsia"/>
          <w:lang w:eastAsia="zh-CN"/>
        </w:rPr>
        <w:t xml:space="preserve"> should modify the whole radio link as few as </w:t>
      </w:r>
      <w:r>
        <w:rPr>
          <w:lang w:eastAsia="zh-CN"/>
        </w:rPr>
        <w:t>possible</w:t>
      </w:r>
      <w:r>
        <w:rPr>
          <w:rFonts w:hint="eastAsia"/>
          <w:lang w:eastAsia="zh-CN"/>
        </w:rPr>
        <w:t xml:space="preserve">, especially for the radio link configuration of upper layer, such as logical channel, DRB, SRB, E-RAB, and even only modifies the radio link over air interface, such as transport channel, </w:t>
      </w:r>
      <w:r>
        <w:rPr>
          <w:lang w:eastAsia="zh-CN"/>
        </w:rPr>
        <w:t>physical</w:t>
      </w:r>
      <w:r>
        <w:rPr>
          <w:rFonts w:hint="eastAsia"/>
          <w:lang w:eastAsia="zh-CN"/>
        </w:rPr>
        <w:t xml:space="preserve"> channel. </w:t>
      </w:r>
      <w:r>
        <w:rPr>
          <w:lang w:eastAsia="zh-CN"/>
        </w:rPr>
        <w:t>B</w:t>
      </w:r>
      <w:r>
        <w:rPr>
          <w:rFonts w:hint="eastAsia"/>
          <w:lang w:eastAsia="zh-CN"/>
        </w:rPr>
        <w:t>y means of this way, the reliability of radio link should be protected as much.</w:t>
      </w:r>
    </w:p>
    <w:p w:rsidR="000D79A5" w:rsidRDefault="0036746B" w:rsidP="000365F5">
      <w:pPr>
        <w:rPr>
          <w:rFonts w:hint="eastAsia"/>
          <w:lang w:eastAsia="zh-CN"/>
        </w:rPr>
      </w:pPr>
      <w:r>
        <w:rPr>
          <w:rFonts w:hint="eastAsia"/>
          <w:lang w:eastAsia="zh-CN"/>
        </w:rPr>
        <w:t xml:space="preserve">MAC structure for data duplication:  one HARQ entity for one/multiple HARQ process, and one HARQ process per CC.  </w:t>
      </w:r>
      <w:r w:rsidR="00CA32C9">
        <w:rPr>
          <w:lang w:eastAsia="zh-CN"/>
        </w:rPr>
        <w:t>I</w:t>
      </w:r>
      <w:r w:rsidR="00CA32C9">
        <w:rPr>
          <w:rFonts w:hint="eastAsia"/>
          <w:lang w:eastAsia="zh-CN"/>
        </w:rPr>
        <w:t xml:space="preserve">n this </w:t>
      </w:r>
      <w:r>
        <w:rPr>
          <w:rFonts w:hint="eastAsia"/>
          <w:lang w:eastAsia="zh-CN"/>
        </w:rPr>
        <w:t>duplication mode</w:t>
      </w:r>
      <w:r w:rsidR="00CA32C9">
        <w:rPr>
          <w:rFonts w:hint="eastAsia"/>
          <w:lang w:eastAsia="zh-CN"/>
        </w:rPr>
        <w:t xml:space="preserve">, </w:t>
      </w:r>
      <w:r w:rsidR="00CA32C9">
        <w:t>packet duplicatio</w:t>
      </w:r>
      <w:r w:rsidR="000D79A5">
        <w:t xml:space="preserve">n across multiple </w:t>
      </w:r>
      <w:r w:rsidR="006318E3">
        <w:rPr>
          <w:rFonts w:hint="eastAsia"/>
          <w:lang w:eastAsia="zh-CN"/>
        </w:rPr>
        <w:t>CCs (</w:t>
      </w:r>
      <w:r w:rsidR="006318E3">
        <w:rPr>
          <w:lang w:eastAsia="zh-CN"/>
        </w:rPr>
        <w:t>correspond</w:t>
      </w:r>
      <w:r w:rsidR="006318E3">
        <w:rPr>
          <w:rFonts w:hint="eastAsia"/>
          <w:lang w:eastAsia="zh-CN"/>
        </w:rPr>
        <w:t xml:space="preserve"> to different HARQ processes)</w:t>
      </w:r>
      <w:r w:rsidR="00CA32C9">
        <w:rPr>
          <w:rFonts w:hint="eastAsia"/>
          <w:lang w:eastAsia="zh-CN"/>
        </w:rPr>
        <w:t xml:space="preserve"> </w:t>
      </w:r>
      <w:r w:rsidR="000D79A5">
        <w:rPr>
          <w:rFonts w:hint="eastAsia"/>
          <w:lang w:eastAsia="zh-CN"/>
        </w:rPr>
        <w:t xml:space="preserve">is </w:t>
      </w:r>
      <w:r w:rsidR="00CA32C9">
        <w:rPr>
          <w:rFonts w:hint="eastAsia"/>
          <w:lang w:eastAsia="zh-CN"/>
        </w:rPr>
        <w:t>managed by a common HARQ</w:t>
      </w:r>
      <w:r w:rsidR="00CA32C9">
        <w:t xml:space="preserve"> </w:t>
      </w:r>
      <w:r w:rsidR="00CA32C9">
        <w:rPr>
          <w:rFonts w:hint="eastAsia"/>
          <w:lang w:eastAsia="zh-CN"/>
        </w:rPr>
        <w:t>entity</w:t>
      </w:r>
      <w:r w:rsidR="000D79A5">
        <w:rPr>
          <w:rFonts w:hint="eastAsia"/>
          <w:lang w:eastAsia="zh-CN"/>
        </w:rPr>
        <w:t xml:space="preserve">. </w:t>
      </w:r>
      <w:r w:rsidR="00A95FAB">
        <w:rPr>
          <w:lang w:eastAsia="zh-CN"/>
        </w:rPr>
        <w:t>B</w:t>
      </w:r>
      <w:r w:rsidR="00A95FAB">
        <w:rPr>
          <w:rFonts w:hint="eastAsia"/>
          <w:lang w:eastAsia="zh-CN"/>
        </w:rPr>
        <w:t xml:space="preserve">y optimizing the </w:t>
      </w:r>
      <w:r w:rsidR="006318E3">
        <w:rPr>
          <w:rFonts w:hint="eastAsia"/>
          <w:lang w:eastAsia="zh-CN"/>
        </w:rPr>
        <w:t>CCs</w:t>
      </w:r>
      <w:r w:rsidR="00A95FAB">
        <w:rPr>
          <w:rFonts w:hint="eastAsia"/>
          <w:lang w:eastAsia="zh-CN"/>
        </w:rPr>
        <w:t xml:space="preserve">, radio resource utilization increases and </w:t>
      </w:r>
      <w:r w:rsidR="006318E3">
        <w:rPr>
          <w:lang w:eastAsia="zh-CN"/>
        </w:rPr>
        <w:t>fulfils</w:t>
      </w:r>
      <w:r w:rsidR="00771AE2">
        <w:rPr>
          <w:rFonts w:hint="eastAsia"/>
          <w:lang w:eastAsia="zh-CN"/>
        </w:rPr>
        <w:t xml:space="preserve"> the </w:t>
      </w:r>
      <w:r w:rsidR="00771AE2">
        <w:rPr>
          <w:lang w:eastAsia="zh-CN"/>
        </w:rPr>
        <w:t>reliability</w:t>
      </w:r>
      <w:r w:rsidR="00771AE2">
        <w:rPr>
          <w:rFonts w:hint="eastAsia"/>
          <w:lang w:eastAsia="zh-CN"/>
        </w:rPr>
        <w:t xml:space="preserve"> requirement of URLLC. </w:t>
      </w:r>
      <w:r w:rsidR="00771AE2">
        <w:rPr>
          <w:lang w:eastAsia="zh-CN"/>
        </w:rPr>
        <w:t>D</w:t>
      </w:r>
      <w:r w:rsidR="00771AE2">
        <w:rPr>
          <w:rFonts w:hint="eastAsia"/>
          <w:lang w:eastAsia="zh-CN"/>
        </w:rPr>
        <w:t xml:space="preserve">ifferent HARQ processes </w:t>
      </w:r>
      <w:r w:rsidR="00771AE2">
        <w:rPr>
          <w:lang w:eastAsia="zh-CN"/>
        </w:rPr>
        <w:t>controlled</w:t>
      </w:r>
      <w:r w:rsidR="00771AE2">
        <w:rPr>
          <w:rFonts w:hint="eastAsia"/>
          <w:lang w:eastAsia="zh-CN"/>
        </w:rPr>
        <w:t xml:space="preserve"> by one </w:t>
      </w:r>
      <w:r w:rsidR="00D66EED">
        <w:rPr>
          <w:rFonts w:hint="eastAsia"/>
          <w:lang w:eastAsia="zh-CN"/>
        </w:rPr>
        <w:t xml:space="preserve">HARQ entity </w:t>
      </w:r>
      <w:r w:rsidR="00771AE2">
        <w:rPr>
          <w:rFonts w:hint="eastAsia"/>
          <w:lang w:eastAsia="zh-CN"/>
        </w:rPr>
        <w:t>transmit</w:t>
      </w:r>
      <w:r w:rsidR="00D66EED">
        <w:rPr>
          <w:rFonts w:hint="eastAsia"/>
          <w:lang w:eastAsia="zh-CN"/>
        </w:rPr>
        <w:t xml:space="preserve"> the copies of one TB. </w:t>
      </w:r>
      <w:r w:rsidR="00D66EED">
        <w:rPr>
          <w:lang w:eastAsia="zh-CN"/>
        </w:rPr>
        <w:t>T</w:t>
      </w:r>
      <w:r w:rsidR="00D66EED">
        <w:rPr>
          <w:rFonts w:hint="eastAsia"/>
          <w:lang w:eastAsia="zh-CN"/>
        </w:rPr>
        <w:t>he HARQ processes are s</w:t>
      </w:r>
      <w:r w:rsidR="004B0F6D">
        <w:rPr>
          <w:rFonts w:hint="eastAsia"/>
          <w:lang w:eastAsia="zh-CN"/>
        </w:rPr>
        <w:t>eparate and the copies of TB may be</w:t>
      </w:r>
      <w:r w:rsidR="00D66EED">
        <w:rPr>
          <w:rFonts w:hint="eastAsia"/>
          <w:lang w:eastAsia="zh-CN"/>
        </w:rPr>
        <w:t xml:space="preserve"> not all the same, so in the </w:t>
      </w:r>
      <w:r w:rsidR="00D66EED">
        <w:rPr>
          <w:lang w:eastAsia="zh-CN"/>
        </w:rPr>
        <w:t>reception</w:t>
      </w:r>
      <w:r w:rsidR="00D66EED">
        <w:rPr>
          <w:rFonts w:hint="eastAsia"/>
          <w:lang w:eastAsia="zh-CN"/>
        </w:rPr>
        <w:t xml:space="preserve"> side</w:t>
      </w:r>
      <w:r w:rsidR="006D4345">
        <w:rPr>
          <w:rFonts w:hint="eastAsia"/>
          <w:lang w:eastAsia="zh-CN"/>
        </w:rPr>
        <w:t xml:space="preserve"> </w:t>
      </w:r>
      <w:r w:rsidR="006D4345" w:rsidRPr="006D4345">
        <w:rPr>
          <w:lang w:eastAsia="zh-CN"/>
        </w:rPr>
        <w:t>accuracy</w:t>
      </w:r>
      <w:r w:rsidR="006D4345" w:rsidRPr="006D4345">
        <w:rPr>
          <w:rFonts w:hint="eastAsia"/>
          <w:lang w:eastAsia="zh-CN"/>
        </w:rPr>
        <w:t xml:space="preserve"> can be increase with</w:t>
      </w:r>
      <w:r w:rsidR="006D4345">
        <w:rPr>
          <w:rFonts w:hint="eastAsia"/>
          <w:lang w:eastAsia="zh-CN"/>
        </w:rPr>
        <w:t xml:space="preserve"> combination gains.</w:t>
      </w:r>
    </w:p>
    <w:p w:rsidR="000A291D" w:rsidRPr="00B678E7" w:rsidRDefault="000A291D" w:rsidP="000365F5">
      <w:pPr>
        <w:rPr>
          <w:rFonts w:eastAsiaTheme="minorEastAsia"/>
          <w:lang w:eastAsia="zh-CN"/>
        </w:rPr>
      </w:pPr>
      <w:r>
        <w:rPr>
          <w:rFonts w:hint="eastAsia"/>
          <w:b/>
          <w:lang w:eastAsia="zh-CN"/>
        </w:rPr>
        <w:t xml:space="preserve">Proposal 1: </w:t>
      </w:r>
      <w:r w:rsidR="003A323B">
        <w:rPr>
          <w:rFonts w:hint="eastAsia"/>
          <w:b/>
          <w:lang w:eastAsia="zh-CN"/>
        </w:rPr>
        <w:t xml:space="preserve">Transmission with duplicated scheme in </w:t>
      </w:r>
      <w:r w:rsidR="003A323B">
        <w:rPr>
          <w:b/>
          <w:lang w:eastAsia="zh-CN"/>
        </w:rPr>
        <w:t>different</w:t>
      </w:r>
      <w:r w:rsidR="003A323B">
        <w:rPr>
          <w:rFonts w:hint="eastAsia"/>
          <w:b/>
          <w:lang w:eastAsia="zh-CN"/>
        </w:rPr>
        <w:t xml:space="preserve"> HARQ process</w:t>
      </w:r>
      <w:r w:rsidR="006318E3">
        <w:rPr>
          <w:rFonts w:hint="eastAsia"/>
          <w:b/>
          <w:lang w:eastAsia="zh-CN"/>
        </w:rPr>
        <w:t>es</w:t>
      </w:r>
      <w:r w:rsidR="003A323B">
        <w:rPr>
          <w:rFonts w:hint="eastAsia"/>
          <w:b/>
          <w:lang w:eastAsia="zh-CN"/>
        </w:rPr>
        <w:t xml:space="preserve"> can be enhanced in NR to </w:t>
      </w:r>
      <w:r w:rsidR="003A323B">
        <w:rPr>
          <w:b/>
          <w:lang w:eastAsia="zh-CN"/>
        </w:rPr>
        <w:t>fulfil</w:t>
      </w:r>
      <w:r w:rsidR="003A323B">
        <w:rPr>
          <w:rFonts w:hint="eastAsia"/>
          <w:b/>
          <w:lang w:eastAsia="zh-CN"/>
        </w:rPr>
        <w:t xml:space="preserve"> the reliability and low </w:t>
      </w:r>
      <w:r w:rsidR="003A323B">
        <w:rPr>
          <w:b/>
          <w:lang w:eastAsia="zh-CN"/>
        </w:rPr>
        <w:t>latency</w:t>
      </w:r>
      <w:r w:rsidR="003A323B">
        <w:rPr>
          <w:rFonts w:hint="eastAsia"/>
          <w:b/>
          <w:lang w:eastAsia="zh-CN"/>
        </w:rPr>
        <w:t xml:space="preserve"> of URLLC.  </w:t>
      </w:r>
    </w:p>
    <w:p w:rsidR="0063116A" w:rsidRDefault="003A323B" w:rsidP="003A323B">
      <w:pPr>
        <w:pStyle w:val="2"/>
        <w:rPr>
          <w:lang w:eastAsia="zh-CN"/>
        </w:rPr>
      </w:pPr>
      <w:r>
        <w:rPr>
          <w:lang w:eastAsia="zh-CN"/>
        </w:rPr>
        <w:t>R</w:t>
      </w:r>
      <w:r>
        <w:rPr>
          <w:rFonts w:hint="eastAsia"/>
          <w:lang w:eastAsia="zh-CN"/>
        </w:rPr>
        <w:t xml:space="preserve">etransmission </w:t>
      </w:r>
      <w:r w:rsidR="00906922">
        <w:rPr>
          <w:rFonts w:hint="eastAsia"/>
          <w:lang w:eastAsia="zh-CN"/>
        </w:rPr>
        <w:t>s</w:t>
      </w:r>
      <w:r>
        <w:rPr>
          <w:rFonts w:hint="eastAsia"/>
          <w:lang w:eastAsia="zh-CN"/>
        </w:rPr>
        <w:t>chemes for URLLC</w:t>
      </w:r>
      <w:r w:rsidR="00D221D8">
        <w:rPr>
          <w:rFonts w:hint="eastAsia"/>
          <w:lang w:eastAsia="zh-CN"/>
        </w:rPr>
        <w:t xml:space="preserve"> </w:t>
      </w:r>
    </w:p>
    <w:p w:rsidR="000B40A7" w:rsidRPr="004E5643" w:rsidRDefault="000B40A7" w:rsidP="000B40A7">
      <w:pPr>
        <w:rPr>
          <w:lang w:eastAsia="zh-CN"/>
        </w:rPr>
      </w:pPr>
      <w:r w:rsidRPr="009E1C41">
        <w:rPr>
          <w:rFonts w:eastAsiaTheme="minorEastAsia"/>
          <w:lang w:eastAsia="zh-CN"/>
        </w:rPr>
        <w:t xml:space="preserve">In LTE, </w:t>
      </w:r>
      <w:r>
        <w:rPr>
          <w:rFonts w:eastAsiaTheme="minorEastAsia" w:hint="eastAsia"/>
          <w:lang w:eastAsia="zh-CN"/>
        </w:rPr>
        <w:t>RRC</w:t>
      </w:r>
      <w:r w:rsidRPr="009E1C41">
        <w:rPr>
          <w:rFonts w:eastAsiaTheme="minorEastAsia"/>
          <w:lang w:eastAsia="zh-CN"/>
        </w:rPr>
        <w:t xml:space="preserve"> is responsible for signalling and control</w:t>
      </w:r>
      <w:r>
        <w:rPr>
          <w:rFonts w:eastAsiaTheme="minorEastAsia" w:hint="eastAsia"/>
          <w:lang w:eastAsia="zh-CN"/>
        </w:rPr>
        <w:t xml:space="preserve"> of </w:t>
      </w:r>
      <w:r w:rsidRPr="009E1C41">
        <w:rPr>
          <w:rFonts w:eastAsiaTheme="minorEastAsia"/>
          <w:lang w:eastAsia="zh-CN"/>
        </w:rPr>
        <w:t>the whole radio link of</w:t>
      </w:r>
      <w:r>
        <w:rPr>
          <w:rFonts w:eastAsiaTheme="minorEastAsia" w:hint="eastAsia"/>
          <w:lang w:eastAsia="zh-CN"/>
        </w:rPr>
        <w:t xml:space="preserve"> </w:t>
      </w:r>
      <w:r>
        <w:rPr>
          <w:rFonts w:eastAsiaTheme="minorEastAsia"/>
          <w:lang w:eastAsia="zh-CN"/>
        </w:rPr>
        <w:t>UEs including</w:t>
      </w:r>
      <w:r>
        <w:rPr>
          <w:rFonts w:eastAsiaTheme="minorEastAsia" w:hint="eastAsia"/>
          <w:lang w:eastAsia="zh-CN"/>
        </w:rPr>
        <w:t xml:space="preserve"> physical layer configuration</w:t>
      </w:r>
      <w:r>
        <w:rPr>
          <w:rFonts w:hint="eastAsia"/>
          <w:noProof/>
          <w:lang w:eastAsia="zh-CN"/>
        </w:rPr>
        <w:t>, which</w:t>
      </w:r>
      <w:r>
        <w:rPr>
          <w:rFonts w:eastAsiaTheme="minorEastAsia" w:hint="eastAsia"/>
          <w:lang w:eastAsia="zh-CN"/>
        </w:rPr>
        <w:t xml:space="preserve"> means RRC signalling should be transmitted even if only parameters of physical layer need to be changed.  If the signalling procedures only interactive between peer physical layers, a faster control triggered by MAC can be considered and then a lower latency signalling interaction can be achieved. </w:t>
      </w:r>
    </w:p>
    <w:p w:rsidR="00FD4FD1" w:rsidRPr="00FD4FD1" w:rsidRDefault="004B0F6D" w:rsidP="00FD4FD1">
      <w:pPr>
        <w:rPr>
          <w:rFonts w:eastAsiaTheme="minorEastAsia"/>
          <w:lang w:eastAsia="zh-CN"/>
        </w:rPr>
      </w:pPr>
      <w:r>
        <w:rPr>
          <w:rFonts w:eastAsiaTheme="minorEastAsia"/>
          <w:lang w:eastAsia="zh-CN"/>
        </w:rPr>
        <w:t>B</w:t>
      </w:r>
      <w:r>
        <w:rPr>
          <w:rFonts w:eastAsiaTheme="minorEastAsia" w:hint="eastAsia"/>
          <w:lang w:eastAsia="zh-CN"/>
        </w:rPr>
        <w:t xml:space="preserve">ased on the discussion in </w:t>
      </w:r>
      <w:r w:rsidR="00C4056E">
        <w:rPr>
          <w:rFonts w:eastAsiaTheme="minorEastAsia" w:hint="eastAsia"/>
          <w:lang w:eastAsia="zh-CN"/>
        </w:rPr>
        <w:t xml:space="preserve">LTE </w:t>
      </w:r>
      <w:r>
        <w:rPr>
          <w:rFonts w:eastAsiaTheme="minorEastAsia" w:hint="eastAsia"/>
          <w:lang w:eastAsia="zh-CN"/>
        </w:rPr>
        <w:t>LA</w:t>
      </w:r>
      <w:r w:rsidR="00D84425">
        <w:rPr>
          <w:rFonts w:eastAsiaTheme="minorEastAsia" w:hint="eastAsia"/>
          <w:lang w:eastAsia="zh-CN"/>
        </w:rPr>
        <w:t>A</w:t>
      </w:r>
      <w:r>
        <w:rPr>
          <w:rFonts w:eastAsiaTheme="minorEastAsia" w:hint="eastAsia"/>
          <w:lang w:eastAsia="zh-CN"/>
        </w:rPr>
        <w:t xml:space="preserve"> and </w:t>
      </w:r>
      <w:r w:rsidR="00D84425">
        <w:rPr>
          <w:rFonts w:eastAsiaTheme="minorEastAsia" w:hint="eastAsia"/>
          <w:lang w:eastAsia="zh-CN"/>
        </w:rPr>
        <w:t xml:space="preserve">CA </w:t>
      </w:r>
      <w:r>
        <w:rPr>
          <w:rFonts w:eastAsiaTheme="minorEastAsia" w:hint="eastAsia"/>
          <w:lang w:eastAsia="zh-CN"/>
        </w:rPr>
        <w:t>Release 10,</w:t>
      </w:r>
      <w:r w:rsidR="00B50748">
        <w:rPr>
          <w:rFonts w:eastAsiaTheme="minorEastAsia" w:hint="eastAsia"/>
          <w:lang w:eastAsia="zh-CN"/>
        </w:rPr>
        <w:t xml:space="preserve"> w</w:t>
      </w:r>
      <w:r w:rsidR="00FE627D" w:rsidRPr="00FE627D">
        <w:rPr>
          <w:rFonts w:eastAsiaTheme="minorEastAsia" w:hint="eastAsia"/>
          <w:lang w:eastAsia="zh-CN"/>
        </w:rPr>
        <w:t xml:space="preserve">hen a retransmission is needed or </w:t>
      </w:r>
      <w:r w:rsidR="00FE627D" w:rsidRPr="00FE627D">
        <w:rPr>
          <w:rFonts w:eastAsiaTheme="minorEastAsia"/>
          <w:lang w:eastAsia="zh-CN"/>
        </w:rPr>
        <w:t>retransmission</w:t>
      </w:r>
      <w:r w:rsidR="00FE627D" w:rsidRPr="00FE627D">
        <w:rPr>
          <w:rFonts w:eastAsiaTheme="minorEastAsia" w:hint="eastAsia"/>
          <w:lang w:eastAsia="zh-CN"/>
        </w:rPr>
        <w:t xml:space="preserve"> number of one HARQ process </w:t>
      </w:r>
      <w:r w:rsidR="00FE627D" w:rsidRPr="00FE627D">
        <w:rPr>
          <w:rFonts w:eastAsiaTheme="minorEastAsia"/>
          <w:lang w:eastAsia="zh-CN"/>
        </w:rPr>
        <w:t>reach</w:t>
      </w:r>
      <w:r w:rsidR="00FE627D" w:rsidRPr="00FE627D">
        <w:rPr>
          <w:rFonts w:eastAsiaTheme="minorEastAsia" w:hint="eastAsia"/>
          <w:lang w:eastAsia="zh-CN"/>
        </w:rPr>
        <w:t xml:space="preserve"> </w:t>
      </w:r>
      <w:r w:rsidR="00FE627D">
        <w:rPr>
          <w:rFonts w:eastAsiaTheme="minorEastAsia" w:hint="eastAsia"/>
          <w:lang w:eastAsia="zh-CN"/>
        </w:rPr>
        <w:t xml:space="preserve">a </w:t>
      </w:r>
      <w:r w:rsidR="00FE627D" w:rsidRPr="00FE627D">
        <w:rPr>
          <w:rFonts w:eastAsiaTheme="minorEastAsia"/>
          <w:lang w:eastAsia="zh-CN"/>
        </w:rPr>
        <w:t>relatively large</w:t>
      </w:r>
      <w:r w:rsidR="00FE627D">
        <w:rPr>
          <w:rFonts w:eastAsiaTheme="minorEastAsia" w:hint="eastAsia"/>
          <w:lang w:eastAsia="zh-CN"/>
        </w:rPr>
        <w:t xml:space="preserve"> number,</w:t>
      </w:r>
      <w:r w:rsidR="00FD4FD1" w:rsidRPr="00FE627D">
        <w:rPr>
          <w:rFonts w:eastAsiaTheme="minorEastAsia" w:hint="eastAsia"/>
          <w:lang w:eastAsia="zh-CN"/>
        </w:rPr>
        <w:t xml:space="preserve"> lower latency can be achieved if a new robust HARQ process can be reselected for this retransmission</w:t>
      </w:r>
      <w:r w:rsidR="00FE627D">
        <w:rPr>
          <w:rFonts w:eastAsiaTheme="minorEastAsia" w:hint="eastAsia"/>
          <w:lang w:eastAsia="zh-CN"/>
        </w:rPr>
        <w:t xml:space="preserve"> </w:t>
      </w:r>
      <w:r w:rsidR="00C4056E">
        <w:rPr>
          <w:rFonts w:eastAsiaTheme="minorEastAsia" w:hint="eastAsia"/>
          <w:lang w:eastAsia="zh-CN"/>
        </w:rPr>
        <w:t>to achieve low</w:t>
      </w:r>
      <w:r w:rsidR="00FE627D">
        <w:rPr>
          <w:rFonts w:eastAsiaTheme="minorEastAsia" w:hint="eastAsia"/>
          <w:lang w:eastAsia="zh-CN"/>
        </w:rPr>
        <w:t xml:space="preserve"> latency</w:t>
      </w:r>
      <w:r w:rsidR="00C4056E">
        <w:rPr>
          <w:rFonts w:eastAsiaTheme="minorEastAsia" w:hint="eastAsia"/>
          <w:lang w:eastAsia="zh-CN"/>
        </w:rPr>
        <w:t xml:space="preserve"> and high reliability</w:t>
      </w:r>
      <w:r w:rsidR="00FD4FD1" w:rsidRPr="00FE627D">
        <w:rPr>
          <w:rFonts w:eastAsiaTheme="minorEastAsia" w:hint="eastAsia"/>
          <w:lang w:eastAsia="zh-CN"/>
        </w:rPr>
        <w:t xml:space="preserve">. </w:t>
      </w:r>
      <w:r w:rsidR="00FD4FD1" w:rsidRPr="00755935">
        <w:rPr>
          <w:rFonts w:eastAsiaTheme="minorEastAsia"/>
          <w:lang w:eastAsia="zh-CN"/>
        </w:rPr>
        <w:t>T</w:t>
      </w:r>
      <w:r w:rsidR="00FD4FD1" w:rsidRPr="00755935">
        <w:rPr>
          <w:rFonts w:eastAsiaTheme="minorEastAsia" w:hint="eastAsia"/>
          <w:lang w:eastAsia="zh-CN"/>
        </w:rPr>
        <w:t xml:space="preserve">he new robust HARQ process may be resided in the same HARQ entity with the </w:t>
      </w:r>
      <w:r w:rsidR="00FD4FD1" w:rsidRPr="00755935">
        <w:rPr>
          <w:rFonts w:eastAsiaTheme="minorEastAsia"/>
          <w:lang w:eastAsia="zh-CN"/>
        </w:rPr>
        <w:t>retransmi</w:t>
      </w:r>
      <w:r w:rsidR="00FD4FD1" w:rsidRPr="00755935">
        <w:rPr>
          <w:rFonts w:eastAsiaTheme="minorEastAsia" w:hint="eastAsia"/>
          <w:lang w:eastAsia="zh-CN"/>
        </w:rPr>
        <w:t>tting HARQ process, or may be resided in another HARQ entity in a different serving Cell.</w:t>
      </w:r>
      <w:r w:rsidR="00FD4FD1">
        <w:rPr>
          <w:rFonts w:eastAsiaTheme="minorEastAsia" w:hint="eastAsia"/>
          <w:lang w:eastAsia="zh-CN"/>
        </w:rPr>
        <w:t xml:space="preserve"> The new robust HARQ process should be </w:t>
      </w:r>
      <w:r w:rsidR="00FD4FD1">
        <w:rPr>
          <w:rFonts w:eastAsiaTheme="minorEastAsia"/>
          <w:lang w:eastAsia="zh-CN"/>
        </w:rPr>
        <w:t>with</w:t>
      </w:r>
      <w:r w:rsidR="00FD4FD1">
        <w:rPr>
          <w:rFonts w:eastAsiaTheme="minorEastAsia" w:hint="eastAsia"/>
          <w:lang w:eastAsia="zh-CN"/>
        </w:rPr>
        <w:t xml:space="preserve"> a low-BLER radio link for the same UE. </w:t>
      </w:r>
      <w:r w:rsidR="00FD4FD1">
        <w:rPr>
          <w:rFonts w:eastAsiaTheme="minorEastAsia"/>
          <w:lang w:eastAsia="zh-CN"/>
        </w:rPr>
        <w:t>T</w:t>
      </w:r>
      <w:r w:rsidR="00FD4FD1">
        <w:rPr>
          <w:rFonts w:eastAsiaTheme="minorEastAsia" w:hint="eastAsia"/>
          <w:lang w:eastAsia="zh-CN"/>
        </w:rPr>
        <w:t>he switch between the retransmitting HARQ process and the robust HARQ process should be real time</w:t>
      </w:r>
      <w:r w:rsidR="00AC2D49">
        <w:rPr>
          <w:rFonts w:eastAsiaTheme="minorEastAsia" w:hint="eastAsia"/>
          <w:lang w:eastAsia="zh-CN"/>
        </w:rPr>
        <w:t xml:space="preserve"> with NR MAC</w:t>
      </w:r>
      <w:r w:rsidR="00FD4FD1">
        <w:rPr>
          <w:rFonts w:eastAsiaTheme="minorEastAsia" w:hint="eastAsia"/>
          <w:lang w:eastAsia="zh-CN"/>
        </w:rPr>
        <w:t xml:space="preserve">. </w:t>
      </w:r>
      <w:r w:rsidR="00FD4FD1">
        <w:rPr>
          <w:rFonts w:eastAsiaTheme="minorEastAsia"/>
          <w:lang w:eastAsia="zh-CN"/>
        </w:rPr>
        <w:t>B</w:t>
      </w:r>
      <w:r w:rsidR="00FD4FD1">
        <w:rPr>
          <w:rFonts w:eastAsiaTheme="minorEastAsia" w:hint="eastAsia"/>
          <w:lang w:eastAsia="zh-CN"/>
        </w:rPr>
        <w:t xml:space="preserve">ased on this real-time switch between different HARQ processes, </w:t>
      </w:r>
      <w:r w:rsidR="00AC2D49">
        <w:rPr>
          <w:rFonts w:eastAsiaTheme="minorEastAsia" w:hint="eastAsia"/>
          <w:lang w:eastAsia="zh-CN"/>
        </w:rPr>
        <w:t xml:space="preserve">high reliability and </w:t>
      </w:r>
      <w:r w:rsidR="00FD4FD1">
        <w:rPr>
          <w:rFonts w:eastAsiaTheme="minorEastAsia" w:hint="eastAsia"/>
          <w:lang w:eastAsia="zh-CN"/>
        </w:rPr>
        <w:t>lower transmission latency can be achieved</w:t>
      </w:r>
      <w:r w:rsidR="00AC2D49">
        <w:rPr>
          <w:rFonts w:eastAsiaTheme="minorEastAsia" w:hint="eastAsia"/>
          <w:lang w:eastAsia="zh-CN"/>
        </w:rPr>
        <w:t xml:space="preserve"> in URLLC</w:t>
      </w:r>
      <w:r w:rsidR="00FD4FD1">
        <w:rPr>
          <w:rFonts w:eastAsiaTheme="minorEastAsia" w:hint="eastAsia"/>
          <w:lang w:eastAsia="zh-CN"/>
        </w:rPr>
        <w:t>.</w:t>
      </w:r>
    </w:p>
    <w:p w:rsidR="0036746B" w:rsidRPr="009F06BB" w:rsidRDefault="000A291D" w:rsidP="007440F3">
      <w:pPr>
        <w:rPr>
          <w:b/>
          <w:lang w:eastAsia="zh-CN"/>
        </w:rPr>
      </w:pPr>
      <w:bookmarkStart w:id="1" w:name="OLE_LINK1"/>
      <w:bookmarkStart w:id="2" w:name="OLE_LINK2"/>
      <w:r>
        <w:rPr>
          <w:rFonts w:hint="eastAsia"/>
          <w:b/>
          <w:lang w:eastAsia="zh-CN"/>
        </w:rPr>
        <w:lastRenderedPageBreak/>
        <w:t xml:space="preserve">Proposal 2: </w:t>
      </w:r>
      <w:r w:rsidR="003A323B">
        <w:rPr>
          <w:rFonts w:hint="eastAsia"/>
          <w:b/>
          <w:lang w:eastAsia="zh-CN"/>
        </w:rPr>
        <w:t xml:space="preserve">Retransmission in </w:t>
      </w:r>
      <w:r w:rsidR="003A323B">
        <w:rPr>
          <w:b/>
          <w:lang w:eastAsia="zh-CN"/>
        </w:rPr>
        <w:t>different</w:t>
      </w:r>
      <w:r w:rsidR="003A323B">
        <w:rPr>
          <w:rFonts w:hint="eastAsia"/>
          <w:b/>
          <w:lang w:eastAsia="zh-CN"/>
        </w:rPr>
        <w:t xml:space="preserve"> HARQ process</w:t>
      </w:r>
      <w:r w:rsidR="006318E3">
        <w:rPr>
          <w:rFonts w:hint="eastAsia"/>
          <w:b/>
          <w:lang w:eastAsia="zh-CN"/>
        </w:rPr>
        <w:t>es</w:t>
      </w:r>
      <w:r w:rsidR="003A323B">
        <w:rPr>
          <w:rFonts w:hint="eastAsia"/>
          <w:b/>
          <w:lang w:eastAsia="zh-CN"/>
        </w:rPr>
        <w:t xml:space="preserve"> can be enhanced in NR to </w:t>
      </w:r>
      <w:r w:rsidR="003A323B">
        <w:rPr>
          <w:b/>
          <w:lang w:eastAsia="zh-CN"/>
        </w:rPr>
        <w:t>fulfil</w:t>
      </w:r>
      <w:r w:rsidR="003A323B">
        <w:rPr>
          <w:rFonts w:hint="eastAsia"/>
          <w:b/>
          <w:lang w:eastAsia="zh-CN"/>
        </w:rPr>
        <w:t xml:space="preserve"> the reliability and low </w:t>
      </w:r>
      <w:r w:rsidR="003A323B">
        <w:rPr>
          <w:b/>
          <w:lang w:eastAsia="zh-CN"/>
        </w:rPr>
        <w:t>latency</w:t>
      </w:r>
      <w:r w:rsidR="003A323B">
        <w:rPr>
          <w:rFonts w:hint="eastAsia"/>
          <w:b/>
          <w:lang w:eastAsia="zh-CN"/>
        </w:rPr>
        <w:t xml:space="preserve"> of URLLC.</w:t>
      </w:r>
      <w:bookmarkEnd w:id="1"/>
      <w:bookmarkEnd w:id="2"/>
      <w:r w:rsidR="003A323B">
        <w:rPr>
          <w:rFonts w:hint="eastAsia"/>
          <w:b/>
          <w:lang w:eastAsia="zh-CN"/>
        </w:rPr>
        <w:t xml:space="preserve">  </w:t>
      </w:r>
    </w:p>
    <w:p w:rsidR="00544BDC" w:rsidRDefault="006A24FE" w:rsidP="00544BDC">
      <w:pPr>
        <w:pStyle w:val="2"/>
        <w:rPr>
          <w:lang w:eastAsia="zh-CN"/>
        </w:rPr>
      </w:pPr>
      <w:r>
        <w:rPr>
          <w:rFonts w:hint="eastAsia"/>
          <w:lang w:eastAsia="zh-CN"/>
        </w:rPr>
        <w:t xml:space="preserve">NR MAC entity </w:t>
      </w:r>
      <w:r w:rsidR="000A291D">
        <w:rPr>
          <w:rFonts w:hint="eastAsia"/>
          <w:lang w:eastAsia="zh-CN"/>
        </w:rPr>
        <w:t xml:space="preserve">to enable </w:t>
      </w:r>
      <w:r w:rsidR="000A291D" w:rsidRPr="007440F3">
        <w:rPr>
          <w:lang w:eastAsia="zh-CN"/>
        </w:rPr>
        <w:t>high reliability and low latency</w:t>
      </w:r>
    </w:p>
    <w:p w:rsidR="00EF5356" w:rsidRDefault="00E171D2" w:rsidP="005E0B75">
      <w:pPr>
        <w:jc w:val="left"/>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fulfil</w:t>
      </w:r>
      <w:r>
        <w:rPr>
          <w:rFonts w:eastAsiaTheme="minorEastAsia" w:hint="eastAsia"/>
          <w:lang w:eastAsia="zh-CN"/>
        </w:rPr>
        <w:t xml:space="preserve"> the requirement of enhancement in NR MAC, NR MAC entity structure is designed as shown in Fig.1. </w:t>
      </w:r>
    </w:p>
    <w:p w:rsidR="00EF5356" w:rsidRDefault="00F12F3B" w:rsidP="00EF5356">
      <w:pPr>
        <w:jc w:val="center"/>
        <w:rPr>
          <w:lang w:eastAsia="zh-CN"/>
        </w:rPr>
      </w:pPr>
      <w:r>
        <w:object w:dxaOrig="8326" w:dyaOrig="5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193.55pt" o:ole="">
            <v:imagedata r:id="rId8" o:title=""/>
          </v:shape>
          <o:OLEObject Type="Embed" ProgID="Visio.Drawing.11" ShapeID="_x0000_i1025" DrawAspect="Content" ObjectID="_1547720938" r:id="rId9"/>
        </w:object>
      </w:r>
    </w:p>
    <w:p w:rsidR="00EF5356" w:rsidRPr="00BA28C3" w:rsidRDefault="00950ACC" w:rsidP="00EF5356">
      <w:pPr>
        <w:jc w:val="center"/>
        <w:rPr>
          <w:lang w:eastAsia="zh-CN"/>
        </w:rPr>
      </w:pPr>
      <w:r>
        <w:rPr>
          <w:b/>
        </w:rPr>
        <w:t>Fig</w:t>
      </w:r>
      <w:r w:rsidR="00EF5356" w:rsidRPr="00BA28C3">
        <w:rPr>
          <w:b/>
        </w:rPr>
        <w:t xml:space="preserve"> </w:t>
      </w:r>
      <w:r w:rsidR="00EF5356" w:rsidRPr="00BA28C3">
        <w:rPr>
          <w:b/>
          <w:lang w:eastAsia="zh-CN"/>
        </w:rPr>
        <w:t>1</w:t>
      </w:r>
      <w:r w:rsidR="00EF5356" w:rsidRPr="00BA28C3">
        <w:rPr>
          <w:b/>
        </w:rPr>
        <w:t>:</w:t>
      </w:r>
      <w:r w:rsidR="00EF5356" w:rsidRPr="00BA28C3">
        <w:rPr>
          <w:b/>
          <w:lang w:eastAsia="zh-CN"/>
        </w:rPr>
        <w:t xml:space="preserve"> Overview of MAC in NR</w:t>
      </w:r>
    </w:p>
    <w:p w:rsidR="0017460F" w:rsidRPr="005863FD" w:rsidRDefault="005E0B75" w:rsidP="005E0B75">
      <w:pPr>
        <w:rPr>
          <w:lang w:eastAsia="zh-CN"/>
        </w:rPr>
      </w:pPr>
      <w:r w:rsidRPr="00BA28C3">
        <w:rPr>
          <w:lang w:eastAsia="zh-CN"/>
        </w:rPr>
        <w:t xml:space="preserve">MAC is composed of </w:t>
      </w:r>
      <w:r w:rsidR="00EF5356" w:rsidRPr="00BA28C3">
        <w:rPr>
          <w:lang w:eastAsia="zh-CN"/>
        </w:rPr>
        <w:t>Inter-</w:t>
      </w:r>
      <w:r w:rsidR="00F12F3B">
        <w:rPr>
          <w:rFonts w:hint="eastAsia"/>
          <w:lang w:eastAsia="zh-CN"/>
        </w:rPr>
        <w:t xml:space="preserve">Cell </w:t>
      </w:r>
      <w:r w:rsidR="00EF5356" w:rsidRPr="00BA28C3">
        <w:rPr>
          <w:lang w:eastAsia="zh-CN"/>
        </w:rPr>
        <w:t>MAC</w:t>
      </w:r>
      <w:r w:rsidRPr="00BA28C3">
        <w:rPr>
          <w:lang w:eastAsia="zh-CN"/>
        </w:rPr>
        <w:t xml:space="preserve"> and </w:t>
      </w:r>
      <w:r w:rsidR="00EF5356" w:rsidRPr="00BA28C3">
        <w:rPr>
          <w:lang w:eastAsia="zh-CN"/>
        </w:rPr>
        <w:t>intra-</w:t>
      </w:r>
      <w:r w:rsidR="00F12F3B">
        <w:rPr>
          <w:rFonts w:hint="eastAsia"/>
          <w:lang w:eastAsia="zh-CN"/>
        </w:rPr>
        <w:t xml:space="preserve">Cell </w:t>
      </w:r>
      <w:r w:rsidR="00EF5356" w:rsidRPr="00BA28C3">
        <w:rPr>
          <w:lang w:eastAsia="zh-CN"/>
        </w:rPr>
        <w:t>MAC</w:t>
      </w:r>
      <w:r w:rsidR="00502160" w:rsidRPr="00BA28C3">
        <w:rPr>
          <w:lang w:eastAsia="zh-CN"/>
        </w:rPr>
        <w:t xml:space="preserve"> entities. Inter-</w:t>
      </w:r>
      <w:r w:rsidR="00F12F3B">
        <w:rPr>
          <w:rFonts w:hint="eastAsia"/>
          <w:lang w:eastAsia="zh-CN"/>
        </w:rPr>
        <w:t xml:space="preserve">Cell </w:t>
      </w:r>
      <w:r w:rsidR="00502160" w:rsidRPr="00BA28C3">
        <w:rPr>
          <w:lang w:eastAsia="zh-CN"/>
        </w:rPr>
        <w:t>MAC</w:t>
      </w:r>
      <w:r w:rsidRPr="00BA28C3">
        <w:rPr>
          <w:lang w:eastAsia="zh-CN"/>
        </w:rPr>
        <w:t xml:space="preserve"> entity ful</w:t>
      </w:r>
      <w:r w:rsidR="00502160" w:rsidRPr="00BA28C3">
        <w:rPr>
          <w:lang w:eastAsia="zh-CN"/>
        </w:rPr>
        <w:t xml:space="preserve">fils the scheduling among Cells with </w:t>
      </w:r>
      <w:r w:rsidR="0046565B">
        <w:rPr>
          <w:rFonts w:hint="eastAsia"/>
          <w:lang w:eastAsia="zh-CN"/>
        </w:rPr>
        <w:t xml:space="preserve">one HARQ entity and </w:t>
      </w:r>
      <w:r w:rsidR="00502160" w:rsidRPr="00BA28C3">
        <w:rPr>
          <w:lang w:eastAsia="zh-CN"/>
        </w:rPr>
        <w:t>intra-</w:t>
      </w:r>
      <w:r w:rsidR="00F12F3B">
        <w:rPr>
          <w:rFonts w:hint="eastAsia"/>
          <w:lang w:eastAsia="zh-CN"/>
        </w:rPr>
        <w:t xml:space="preserve">Cell </w:t>
      </w:r>
      <w:r w:rsidR="00502160" w:rsidRPr="00BA28C3">
        <w:rPr>
          <w:lang w:eastAsia="zh-CN"/>
        </w:rPr>
        <w:t>MAC</w:t>
      </w:r>
      <w:r w:rsidRPr="00BA28C3">
        <w:rPr>
          <w:lang w:eastAsia="zh-CN"/>
        </w:rPr>
        <w:t xml:space="preserve"> entity fulfils the scheduling in a cell</w:t>
      </w:r>
      <w:r w:rsidR="0046565B">
        <w:rPr>
          <w:rFonts w:hint="eastAsia"/>
          <w:lang w:eastAsia="zh-CN"/>
        </w:rPr>
        <w:t xml:space="preserve"> with one HARQ process</w:t>
      </w:r>
      <w:r w:rsidR="00861F56">
        <w:rPr>
          <w:rFonts w:hint="eastAsia"/>
          <w:lang w:eastAsia="zh-CN"/>
        </w:rPr>
        <w:t>[1].</w:t>
      </w:r>
      <w:r w:rsidR="00EF5356" w:rsidRPr="00BA28C3">
        <w:rPr>
          <w:lang w:eastAsia="zh-CN"/>
        </w:rPr>
        <w:t xml:space="preserve"> </w:t>
      </w:r>
    </w:p>
    <w:p w:rsidR="00FB7FD9" w:rsidRDefault="009C7113" w:rsidP="00FB7FD9">
      <w:pPr>
        <w:rPr>
          <w:rFonts w:eastAsiaTheme="minorEastAsia"/>
          <w:lang w:eastAsia="zh-CN"/>
        </w:rPr>
      </w:pPr>
      <w:bookmarkStart w:id="3" w:name="OLE_LINK11"/>
      <w:bookmarkStart w:id="4" w:name="OLE_LINK12"/>
      <w:r>
        <w:rPr>
          <w:lang w:eastAsia="zh-CN"/>
        </w:rPr>
        <w:t>I</w:t>
      </w:r>
      <w:r>
        <w:rPr>
          <w:rFonts w:hint="eastAsia"/>
          <w:lang w:eastAsia="zh-CN"/>
        </w:rPr>
        <w:t>nter-Cell</w:t>
      </w:r>
      <w:bookmarkEnd w:id="3"/>
      <w:bookmarkEnd w:id="4"/>
      <w:r>
        <w:rPr>
          <w:rFonts w:hint="eastAsia"/>
          <w:lang w:eastAsia="zh-CN"/>
        </w:rPr>
        <w:t xml:space="preserve"> </w:t>
      </w:r>
      <w:r w:rsidR="00F12F3B">
        <w:rPr>
          <w:rFonts w:hint="eastAsia"/>
          <w:lang w:eastAsia="zh-CN"/>
        </w:rPr>
        <w:t xml:space="preserve">MAC </w:t>
      </w:r>
      <w:r>
        <w:rPr>
          <w:rFonts w:hint="eastAsia"/>
          <w:lang w:eastAsia="zh-CN"/>
        </w:rPr>
        <w:t>scheduling</w:t>
      </w:r>
      <w:r w:rsidR="00FB7FD9">
        <w:rPr>
          <w:rFonts w:eastAsiaTheme="minorEastAsia" w:hint="eastAsia"/>
          <w:lang w:eastAsia="zh-CN"/>
        </w:rPr>
        <w:t xml:space="preserve"> is responsible for data distribution of new </w:t>
      </w:r>
      <w:r w:rsidR="00FB7FD9">
        <w:rPr>
          <w:rFonts w:eastAsiaTheme="minorEastAsia"/>
          <w:lang w:eastAsia="zh-CN"/>
        </w:rPr>
        <w:t>transmission</w:t>
      </w:r>
      <w:r w:rsidR="00FB7FD9">
        <w:rPr>
          <w:rFonts w:eastAsiaTheme="minorEastAsia" w:hint="eastAsia"/>
          <w:lang w:eastAsia="zh-CN"/>
        </w:rPr>
        <w:t xml:space="preserve"> and retransmission if </w:t>
      </w:r>
      <w:r w:rsidR="0046565B">
        <w:rPr>
          <w:rFonts w:eastAsiaTheme="minorEastAsia" w:hint="eastAsia"/>
          <w:lang w:eastAsia="zh-CN"/>
        </w:rPr>
        <w:t>one HARQ entity has multiple HARQ process</w:t>
      </w:r>
      <w:r w:rsidR="00FB7FD9">
        <w:rPr>
          <w:rFonts w:eastAsiaTheme="minorEastAsia" w:hint="eastAsia"/>
          <w:lang w:eastAsia="zh-CN"/>
        </w:rPr>
        <w:t xml:space="preserve">. </w:t>
      </w:r>
      <w:r w:rsidR="00FB7FD9">
        <w:rPr>
          <w:rFonts w:hint="eastAsia"/>
          <w:lang w:eastAsia="zh-CN"/>
        </w:rPr>
        <w:t xml:space="preserve">The packets from a RB (including SRB and DRB) may be simultaneously transmitted on one or more </w:t>
      </w:r>
      <w:r w:rsidR="00F12F3B">
        <w:rPr>
          <w:rFonts w:hint="eastAsia"/>
          <w:lang w:eastAsia="zh-CN"/>
        </w:rPr>
        <w:t>legs, and Inter-Cell</w:t>
      </w:r>
      <w:r w:rsidR="00FB7FD9">
        <w:rPr>
          <w:rFonts w:hint="eastAsia"/>
          <w:lang w:eastAsia="zh-CN"/>
        </w:rPr>
        <w:t xml:space="preserve"> MAC should distribute plenty of data to each </w:t>
      </w:r>
      <w:r w:rsidR="00F12F3B">
        <w:rPr>
          <w:rFonts w:hint="eastAsia"/>
          <w:lang w:eastAsia="zh-CN"/>
        </w:rPr>
        <w:t>l</w:t>
      </w:r>
      <w:r w:rsidR="00FB7FD9">
        <w:rPr>
          <w:rFonts w:hint="eastAsia"/>
          <w:lang w:eastAsia="zh-CN"/>
        </w:rPr>
        <w:t>eg. Whe</w:t>
      </w:r>
      <w:r w:rsidR="00F12F3B">
        <w:rPr>
          <w:rFonts w:hint="eastAsia"/>
          <w:lang w:eastAsia="zh-CN"/>
        </w:rPr>
        <w:t>n retransmission is needed, Inter-Cell MAC should schedule a new cc (cell)</w:t>
      </w:r>
      <w:r w:rsidR="00FB7FD9">
        <w:rPr>
          <w:rFonts w:hint="eastAsia"/>
          <w:lang w:eastAsia="zh-CN"/>
        </w:rPr>
        <w:t>, on which UE can achieve better c</w:t>
      </w:r>
      <w:r w:rsidR="00F12F3B">
        <w:rPr>
          <w:rFonts w:hint="eastAsia"/>
          <w:lang w:eastAsia="zh-CN"/>
        </w:rPr>
        <w:t>hannel quality than the old cc (cell)</w:t>
      </w:r>
      <w:r w:rsidR="00FB7FD9">
        <w:rPr>
          <w:rFonts w:hint="eastAsia"/>
          <w:lang w:eastAsia="zh-CN"/>
        </w:rPr>
        <w:t>, to perform the HARQ procedure. That</w:t>
      </w:r>
      <w:r w:rsidR="00FB7FD9">
        <w:rPr>
          <w:lang w:eastAsia="zh-CN"/>
        </w:rPr>
        <w:t>’</w:t>
      </w:r>
      <w:r w:rsidR="00FB7FD9">
        <w:rPr>
          <w:rFonts w:hint="eastAsia"/>
          <w:lang w:eastAsia="zh-CN"/>
        </w:rPr>
        <w:t xml:space="preserve">s to say, the information of HARQ process entity including MAC TBs in old Cell should be </w:t>
      </w:r>
      <w:r w:rsidR="00FB7FD9">
        <w:rPr>
          <w:lang w:eastAsia="zh-CN"/>
        </w:rPr>
        <w:t>transferred</w:t>
      </w:r>
      <w:r w:rsidR="00FB7FD9">
        <w:rPr>
          <w:rFonts w:hint="eastAsia"/>
          <w:lang w:eastAsia="zh-CN"/>
        </w:rPr>
        <w:t xml:space="preserve"> to new Cell.</w:t>
      </w:r>
    </w:p>
    <w:p w:rsidR="00FC553D" w:rsidRDefault="009C7113" w:rsidP="004C48CB">
      <w:pPr>
        <w:rPr>
          <w:rFonts w:eastAsiaTheme="minorEastAsia"/>
          <w:lang w:eastAsia="zh-CN"/>
        </w:rPr>
      </w:pPr>
      <w:r>
        <w:rPr>
          <w:lang w:eastAsia="zh-CN"/>
        </w:rPr>
        <w:t>I</w:t>
      </w:r>
      <w:r>
        <w:rPr>
          <w:rFonts w:hint="eastAsia"/>
          <w:lang w:eastAsia="zh-CN"/>
        </w:rPr>
        <w:t xml:space="preserve">nter-Cell </w:t>
      </w:r>
      <w:r w:rsidR="00F12F3B">
        <w:rPr>
          <w:rFonts w:hint="eastAsia"/>
          <w:lang w:eastAsia="zh-CN"/>
        </w:rPr>
        <w:t xml:space="preserve">MAC </w:t>
      </w:r>
      <w:r>
        <w:rPr>
          <w:rFonts w:hint="eastAsia"/>
          <w:lang w:eastAsia="zh-CN"/>
        </w:rPr>
        <w:t>scheduling</w:t>
      </w:r>
      <w:r w:rsidR="009E1C41" w:rsidRPr="00836E6C">
        <w:rPr>
          <w:rFonts w:eastAsiaTheme="minorEastAsia"/>
          <w:lang w:eastAsia="zh-CN"/>
        </w:rPr>
        <w:t xml:space="preserve"> </w:t>
      </w:r>
      <w:r w:rsidR="008A5149" w:rsidRPr="00836E6C">
        <w:rPr>
          <w:rFonts w:eastAsiaTheme="minorEastAsia"/>
          <w:lang w:eastAsia="zh-CN"/>
        </w:rPr>
        <w:t xml:space="preserve">is responsible </w:t>
      </w:r>
      <w:r w:rsidR="007315B4" w:rsidRPr="00836E6C">
        <w:rPr>
          <w:rFonts w:eastAsiaTheme="minorEastAsia"/>
          <w:lang w:eastAsia="zh-CN"/>
        </w:rPr>
        <w:t xml:space="preserve">for </w:t>
      </w:r>
      <w:r w:rsidR="009848C6">
        <w:rPr>
          <w:rFonts w:eastAsiaTheme="minorEastAsia" w:hint="eastAsia"/>
          <w:lang w:eastAsia="zh-CN"/>
        </w:rPr>
        <w:t>allocating</w:t>
      </w:r>
      <w:r w:rsidR="00544185">
        <w:rPr>
          <w:rFonts w:eastAsiaTheme="minorEastAsia" w:hint="eastAsia"/>
          <w:lang w:eastAsia="zh-CN"/>
        </w:rPr>
        <w:t xml:space="preserve"> </w:t>
      </w:r>
      <w:r w:rsidR="00FF1891">
        <w:rPr>
          <w:rFonts w:eastAsiaTheme="minorEastAsia" w:hint="eastAsia"/>
          <w:lang w:eastAsia="zh-CN"/>
        </w:rPr>
        <w:t>UEs</w:t>
      </w:r>
      <w:r w:rsidR="00AD1ACB">
        <w:rPr>
          <w:rFonts w:eastAsiaTheme="minorEastAsia" w:hint="eastAsia"/>
          <w:lang w:eastAsia="zh-CN"/>
        </w:rPr>
        <w:t xml:space="preserve"> </w:t>
      </w:r>
      <w:r w:rsidR="006A24FE">
        <w:rPr>
          <w:rFonts w:eastAsiaTheme="minorEastAsia" w:hint="eastAsia"/>
          <w:lang w:eastAsia="zh-CN"/>
        </w:rPr>
        <w:t>to</w:t>
      </w:r>
      <w:r w:rsidR="009848C6">
        <w:rPr>
          <w:rFonts w:eastAsiaTheme="minorEastAsia" w:hint="eastAsia"/>
          <w:lang w:eastAsia="zh-CN"/>
        </w:rPr>
        <w:t xml:space="preserve"> </w:t>
      </w:r>
      <w:r w:rsidR="007315B4" w:rsidRPr="00836E6C">
        <w:rPr>
          <w:rFonts w:eastAsiaTheme="minorEastAsia"/>
          <w:lang w:eastAsia="zh-CN"/>
        </w:rPr>
        <w:t>appropriate</w:t>
      </w:r>
      <w:r w:rsidR="009E1C41" w:rsidRPr="00836E6C">
        <w:rPr>
          <w:rFonts w:eastAsiaTheme="minorEastAsia"/>
          <w:lang w:eastAsia="zh-CN"/>
        </w:rPr>
        <w:t xml:space="preserve"> </w:t>
      </w:r>
      <w:r w:rsidR="009848C6">
        <w:rPr>
          <w:rFonts w:eastAsiaTheme="minorEastAsia" w:hint="eastAsia"/>
          <w:lang w:eastAsia="zh-CN"/>
        </w:rPr>
        <w:t>Cells</w:t>
      </w:r>
      <w:r w:rsidR="000B4442">
        <w:rPr>
          <w:rFonts w:eastAsiaTheme="minorEastAsia" w:hint="eastAsia"/>
          <w:lang w:eastAsia="zh-CN"/>
        </w:rPr>
        <w:t xml:space="preserve"> per TTI</w:t>
      </w:r>
      <w:r w:rsidR="009E1C41" w:rsidRPr="00836E6C">
        <w:rPr>
          <w:rFonts w:eastAsiaTheme="minorEastAsia"/>
          <w:lang w:eastAsia="zh-CN"/>
        </w:rPr>
        <w:t>.</w:t>
      </w:r>
      <w:r w:rsidR="00372305">
        <w:rPr>
          <w:rFonts w:eastAsiaTheme="minorEastAsia" w:hint="eastAsia"/>
          <w:lang w:eastAsia="zh-CN"/>
        </w:rPr>
        <w:t xml:space="preserve"> </w:t>
      </w:r>
      <w:r w:rsidR="009E1C41" w:rsidRPr="00836E6C">
        <w:rPr>
          <w:rFonts w:eastAsiaTheme="minorEastAsia"/>
          <w:lang w:eastAsia="zh-CN"/>
        </w:rPr>
        <w:t xml:space="preserve">Because </w:t>
      </w:r>
      <w:r w:rsidR="00372305">
        <w:rPr>
          <w:rFonts w:eastAsiaTheme="minorEastAsia" w:hint="eastAsia"/>
          <w:lang w:eastAsia="zh-CN"/>
        </w:rPr>
        <w:t>UEs</w:t>
      </w:r>
      <w:r w:rsidR="00EB59BD" w:rsidRPr="00836E6C">
        <w:rPr>
          <w:rFonts w:eastAsiaTheme="minorEastAsia"/>
          <w:lang w:eastAsia="zh-CN"/>
        </w:rPr>
        <w:t xml:space="preserve"> </w:t>
      </w:r>
      <w:r w:rsidR="009E1C41" w:rsidRPr="00836E6C">
        <w:rPr>
          <w:rFonts w:eastAsiaTheme="minorEastAsia"/>
          <w:lang w:eastAsia="zh-CN"/>
        </w:rPr>
        <w:t>can be allocated to</w:t>
      </w:r>
      <w:r w:rsidR="00802341">
        <w:rPr>
          <w:rFonts w:eastAsiaTheme="minorEastAsia" w:hint="eastAsia"/>
          <w:lang w:eastAsia="zh-CN"/>
        </w:rPr>
        <w:t xml:space="preserve"> the</w:t>
      </w:r>
      <w:r w:rsidR="009E1C41" w:rsidRPr="00836E6C">
        <w:rPr>
          <w:rFonts w:eastAsiaTheme="minorEastAsia"/>
          <w:lang w:eastAsia="zh-CN"/>
        </w:rPr>
        <w:t xml:space="preserve"> </w:t>
      </w:r>
      <w:r w:rsidR="00802341">
        <w:rPr>
          <w:rFonts w:eastAsiaTheme="minorEastAsia" w:hint="eastAsia"/>
          <w:lang w:eastAsia="zh-CN"/>
        </w:rPr>
        <w:t>Cell</w:t>
      </w:r>
      <w:r w:rsidR="009E1C41" w:rsidRPr="00836E6C">
        <w:rPr>
          <w:rFonts w:eastAsiaTheme="minorEastAsia"/>
          <w:lang w:eastAsia="zh-CN"/>
        </w:rPr>
        <w:t xml:space="preserve"> per TTI, the switch over air interface can be achieved which can extremely simplify the complexity </w:t>
      </w:r>
      <w:r w:rsidR="006A24FE">
        <w:rPr>
          <w:rFonts w:eastAsiaTheme="minorEastAsia"/>
          <w:lang w:eastAsia="zh-CN"/>
        </w:rPr>
        <w:t xml:space="preserve">and reduce the latency of </w:t>
      </w:r>
      <w:r w:rsidR="006A24FE">
        <w:rPr>
          <w:rFonts w:eastAsiaTheme="minorEastAsia" w:hint="eastAsia"/>
          <w:lang w:eastAsia="zh-CN"/>
        </w:rPr>
        <w:t>h</w:t>
      </w:r>
      <w:r w:rsidR="009E1C41" w:rsidRPr="00836E6C">
        <w:rPr>
          <w:rFonts w:eastAsiaTheme="minorEastAsia"/>
          <w:lang w:eastAsia="zh-CN"/>
        </w:rPr>
        <w:t>andover procedure.</w:t>
      </w:r>
    </w:p>
    <w:p w:rsidR="00535239" w:rsidRDefault="00535239" w:rsidP="00D55F76">
      <w:pPr>
        <w:rPr>
          <w:lang w:eastAsia="zh-CN"/>
        </w:rPr>
      </w:pPr>
      <w:r w:rsidRPr="003A164C">
        <w:rPr>
          <w:rFonts w:hint="eastAsia"/>
          <w:b/>
          <w:lang w:eastAsia="zh-CN"/>
        </w:rPr>
        <w:t xml:space="preserve">Proposal </w:t>
      </w:r>
      <w:r w:rsidR="000A291D">
        <w:rPr>
          <w:rFonts w:hint="eastAsia"/>
          <w:b/>
          <w:lang w:eastAsia="zh-CN"/>
        </w:rPr>
        <w:t>3</w:t>
      </w:r>
      <w:r w:rsidRPr="003A164C">
        <w:rPr>
          <w:rFonts w:hint="eastAsia"/>
          <w:b/>
          <w:lang w:eastAsia="zh-CN"/>
        </w:rPr>
        <w:t xml:space="preserve">: </w:t>
      </w:r>
      <w:bookmarkStart w:id="5" w:name="OLE_LINK13"/>
      <w:r w:rsidR="008469B5">
        <w:rPr>
          <w:rFonts w:hint="eastAsia"/>
          <w:b/>
          <w:lang w:eastAsia="zh-CN"/>
        </w:rPr>
        <w:t xml:space="preserve">NR </w:t>
      </w:r>
      <w:r>
        <w:rPr>
          <w:rFonts w:hint="eastAsia"/>
          <w:b/>
          <w:lang w:eastAsia="zh-CN"/>
        </w:rPr>
        <w:t>MAC</w:t>
      </w:r>
      <w:r w:rsidR="008469B5">
        <w:rPr>
          <w:rFonts w:hint="eastAsia"/>
          <w:b/>
          <w:lang w:eastAsia="zh-CN"/>
        </w:rPr>
        <w:t xml:space="preserve"> with inter-Cell MAC and intra-Cell MAC</w:t>
      </w:r>
      <w:r w:rsidR="00442E66">
        <w:rPr>
          <w:rFonts w:hint="eastAsia"/>
          <w:b/>
          <w:lang w:eastAsia="zh-CN"/>
        </w:rPr>
        <w:t xml:space="preserve"> </w:t>
      </w:r>
      <w:r w:rsidR="000A291D">
        <w:rPr>
          <w:rFonts w:hint="eastAsia"/>
          <w:b/>
          <w:lang w:eastAsia="zh-CN"/>
        </w:rPr>
        <w:t xml:space="preserve">can be </w:t>
      </w:r>
      <w:r w:rsidR="00882EBA">
        <w:rPr>
          <w:rFonts w:hint="eastAsia"/>
          <w:b/>
          <w:lang w:eastAsia="zh-CN"/>
        </w:rPr>
        <w:t>a</w:t>
      </w:r>
      <w:r w:rsidR="000A291D">
        <w:rPr>
          <w:rFonts w:hint="eastAsia"/>
          <w:b/>
          <w:lang w:eastAsia="zh-CN"/>
        </w:rPr>
        <w:t xml:space="preserve"> potential enhancement to</w:t>
      </w:r>
      <w:r w:rsidR="00442E66">
        <w:rPr>
          <w:rFonts w:hint="eastAsia"/>
          <w:b/>
          <w:lang w:eastAsia="zh-CN"/>
        </w:rPr>
        <w:t xml:space="preserve"> achieve </w:t>
      </w:r>
      <w:r w:rsidR="00F834D7" w:rsidRPr="00F834D7">
        <w:rPr>
          <w:b/>
          <w:lang w:eastAsia="zh-CN"/>
        </w:rPr>
        <w:t>high reliability and extremely low latency for URLLC</w:t>
      </w:r>
      <w:r w:rsidRPr="003A164C">
        <w:rPr>
          <w:b/>
          <w:lang w:eastAsia="zh-CN"/>
        </w:rPr>
        <w:t>.</w:t>
      </w:r>
    </w:p>
    <w:bookmarkEnd w:id="5"/>
    <w:p w:rsidR="00CD4C7B" w:rsidRPr="001625D3" w:rsidRDefault="00315925" w:rsidP="00D63618">
      <w:pPr>
        <w:pStyle w:val="1"/>
        <w:jc w:val="both"/>
      </w:pPr>
      <w:r w:rsidRPr="001625D3">
        <w:t>Conclusions</w:t>
      </w:r>
    </w:p>
    <w:p w:rsidR="000A291D" w:rsidRPr="00411827" w:rsidRDefault="00E0611B" w:rsidP="00411827">
      <w:pPr>
        <w:rPr>
          <w:lang w:eastAsia="zh-CN"/>
        </w:rPr>
      </w:pPr>
      <w:r w:rsidRPr="00E0611B">
        <w:t>In this paper</w:t>
      </w:r>
      <w:r>
        <w:t xml:space="preserve">, </w:t>
      </w:r>
      <w:r w:rsidR="00F6369B" w:rsidRPr="00F6369B">
        <w:t>we</w:t>
      </w:r>
      <w:r w:rsidR="00F6369B">
        <w:t xml:space="preserve"> have discussed</w:t>
      </w:r>
      <w:r w:rsidR="00F6369B" w:rsidRPr="00F6369B">
        <w:t xml:space="preserve"> </w:t>
      </w:r>
      <w:r w:rsidR="000C42B5">
        <w:rPr>
          <w:rFonts w:hint="eastAsia"/>
          <w:lang w:eastAsia="zh-CN"/>
        </w:rPr>
        <w:t>the</w:t>
      </w:r>
      <w:r w:rsidR="00273EA0">
        <w:rPr>
          <w:rFonts w:hint="eastAsia"/>
          <w:lang w:eastAsia="zh-CN"/>
        </w:rPr>
        <w:t xml:space="preserve"> new function </w:t>
      </w:r>
      <w:r w:rsidR="00270229">
        <w:rPr>
          <w:rFonts w:hint="eastAsia"/>
          <w:lang w:eastAsia="zh-CN"/>
        </w:rPr>
        <w:t xml:space="preserve">entities </w:t>
      </w:r>
      <w:r w:rsidR="00A02EBA">
        <w:rPr>
          <w:rFonts w:hint="eastAsia"/>
          <w:lang w:eastAsia="zh-CN"/>
        </w:rPr>
        <w:t xml:space="preserve">of </w:t>
      </w:r>
      <w:r w:rsidR="00273EA0">
        <w:rPr>
          <w:rFonts w:hint="eastAsia"/>
          <w:lang w:eastAsia="zh-CN"/>
        </w:rPr>
        <w:t xml:space="preserve">MAC </w:t>
      </w:r>
      <w:r w:rsidR="00A02EBA">
        <w:rPr>
          <w:rFonts w:hint="eastAsia"/>
          <w:lang w:eastAsia="zh-CN"/>
        </w:rPr>
        <w:t xml:space="preserve">in </w:t>
      </w:r>
      <w:r w:rsidR="004D74D9">
        <w:rPr>
          <w:rFonts w:hint="eastAsia"/>
          <w:lang w:eastAsia="zh-CN"/>
        </w:rPr>
        <w:t>NR</w:t>
      </w:r>
      <w:r w:rsidR="00F6369B" w:rsidRPr="00F6369B">
        <w:t xml:space="preserve">. </w:t>
      </w:r>
      <w:r w:rsidR="0075351B">
        <w:rPr>
          <w:lang w:val="en-US" w:eastAsia="zh-CN"/>
        </w:rPr>
        <w:t>T</w:t>
      </w:r>
      <w:r w:rsidR="0075351B">
        <w:rPr>
          <w:rFonts w:hint="eastAsia"/>
          <w:lang w:val="en-US" w:eastAsia="zh-CN"/>
        </w:rPr>
        <w:t xml:space="preserve">he observations and proposals </w:t>
      </w:r>
      <w:r w:rsidR="00E1587C">
        <w:rPr>
          <w:rFonts w:hint="eastAsia"/>
          <w:lang w:val="en-US" w:eastAsia="zh-CN"/>
        </w:rPr>
        <w:t xml:space="preserve">are </w:t>
      </w:r>
      <w:r w:rsidR="0075351B">
        <w:rPr>
          <w:rFonts w:hint="eastAsia"/>
          <w:lang w:val="en-US" w:eastAsia="zh-CN"/>
        </w:rPr>
        <w:t>shown</w:t>
      </w:r>
      <w:r w:rsidR="0075351B" w:rsidRPr="00064D6A">
        <w:rPr>
          <w:lang w:val="en-US" w:eastAsia="zh-CN"/>
        </w:rPr>
        <w:t xml:space="preserve"> as follow</w:t>
      </w:r>
      <w:r w:rsidR="00F83C18">
        <w:rPr>
          <w:rFonts w:hint="eastAsia"/>
          <w:lang w:val="en-US" w:eastAsia="zh-CN"/>
        </w:rPr>
        <w:t>s</w:t>
      </w:r>
      <w:r w:rsidR="004514F9">
        <w:t>:</w:t>
      </w:r>
    </w:p>
    <w:p w:rsidR="004B0F6D" w:rsidRPr="00B678E7" w:rsidRDefault="004B0F6D" w:rsidP="004B0F6D">
      <w:pPr>
        <w:rPr>
          <w:rFonts w:eastAsiaTheme="minorEastAsia"/>
          <w:lang w:eastAsia="zh-CN"/>
        </w:rPr>
      </w:pPr>
      <w:r>
        <w:rPr>
          <w:rFonts w:hint="eastAsia"/>
          <w:b/>
          <w:lang w:eastAsia="zh-CN"/>
        </w:rPr>
        <w:t xml:space="preserve">Proposal 1: Transmission with duplicated scheme in </w:t>
      </w:r>
      <w:r>
        <w:rPr>
          <w:b/>
          <w:lang w:eastAsia="zh-CN"/>
        </w:rPr>
        <w:t>different</w:t>
      </w:r>
      <w:r>
        <w:rPr>
          <w:rFonts w:hint="eastAsia"/>
          <w:b/>
          <w:lang w:eastAsia="zh-CN"/>
        </w:rPr>
        <w:t xml:space="preserve"> HARQ process</w:t>
      </w:r>
      <w:r w:rsidR="006318E3">
        <w:rPr>
          <w:rFonts w:hint="eastAsia"/>
          <w:b/>
          <w:lang w:eastAsia="zh-CN"/>
        </w:rPr>
        <w:t>es</w:t>
      </w:r>
      <w:r>
        <w:rPr>
          <w:rFonts w:hint="eastAsia"/>
          <w:b/>
          <w:lang w:eastAsia="zh-CN"/>
        </w:rPr>
        <w:t xml:space="preserve"> can be enhanced in NR to </w:t>
      </w:r>
      <w:r>
        <w:rPr>
          <w:b/>
          <w:lang w:eastAsia="zh-CN"/>
        </w:rPr>
        <w:t>fulfil</w:t>
      </w:r>
      <w:r>
        <w:rPr>
          <w:rFonts w:hint="eastAsia"/>
          <w:b/>
          <w:lang w:eastAsia="zh-CN"/>
        </w:rPr>
        <w:t xml:space="preserve"> the reliability and low </w:t>
      </w:r>
      <w:r>
        <w:rPr>
          <w:b/>
          <w:lang w:eastAsia="zh-CN"/>
        </w:rPr>
        <w:t>latency</w:t>
      </w:r>
      <w:r>
        <w:rPr>
          <w:rFonts w:hint="eastAsia"/>
          <w:b/>
          <w:lang w:eastAsia="zh-CN"/>
        </w:rPr>
        <w:t xml:space="preserve"> of URLLC.  </w:t>
      </w:r>
    </w:p>
    <w:p w:rsidR="004B0F6D" w:rsidRDefault="004B0F6D" w:rsidP="005D425A">
      <w:pPr>
        <w:rPr>
          <w:rFonts w:hint="eastAsia"/>
          <w:b/>
          <w:lang w:eastAsia="zh-CN"/>
        </w:rPr>
      </w:pPr>
      <w:r>
        <w:rPr>
          <w:rFonts w:hint="eastAsia"/>
          <w:b/>
          <w:lang w:eastAsia="zh-CN"/>
        </w:rPr>
        <w:t xml:space="preserve">Proposal 2: Retransmission in </w:t>
      </w:r>
      <w:r>
        <w:rPr>
          <w:b/>
          <w:lang w:eastAsia="zh-CN"/>
        </w:rPr>
        <w:t>different</w:t>
      </w:r>
      <w:r>
        <w:rPr>
          <w:rFonts w:hint="eastAsia"/>
          <w:b/>
          <w:lang w:eastAsia="zh-CN"/>
        </w:rPr>
        <w:t xml:space="preserve"> HARQ process</w:t>
      </w:r>
      <w:r w:rsidR="006318E3">
        <w:rPr>
          <w:rFonts w:hint="eastAsia"/>
          <w:b/>
          <w:lang w:eastAsia="zh-CN"/>
        </w:rPr>
        <w:t>es</w:t>
      </w:r>
      <w:r>
        <w:rPr>
          <w:rFonts w:hint="eastAsia"/>
          <w:b/>
          <w:lang w:eastAsia="zh-CN"/>
        </w:rPr>
        <w:t xml:space="preserve"> can be enhanced in NR to </w:t>
      </w:r>
      <w:r>
        <w:rPr>
          <w:b/>
          <w:lang w:eastAsia="zh-CN"/>
        </w:rPr>
        <w:t>fulfil</w:t>
      </w:r>
      <w:r>
        <w:rPr>
          <w:rFonts w:hint="eastAsia"/>
          <w:b/>
          <w:lang w:eastAsia="zh-CN"/>
        </w:rPr>
        <w:t xml:space="preserve"> the reliability and low </w:t>
      </w:r>
      <w:r>
        <w:rPr>
          <w:b/>
          <w:lang w:eastAsia="zh-CN"/>
        </w:rPr>
        <w:t>latency</w:t>
      </w:r>
      <w:r>
        <w:rPr>
          <w:rFonts w:hint="eastAsia"/>
          <w:b/>
          <w:lang w:eastAsia="zh-CN"/>
        </w:rPr>
        <w:t xml:space="preserve"> of URLLC.</w:t>
      </w:r>
    </w:p>
    <w:p w:rsidR="000A291D" w:rsidRPr="00411827" w:rsidRDefault="000A291D" w:rsidP="005D425A">
      <w:pPr>
        <w:rPr>
          <w:lang w:eastAsia="zh-CN"/>
        </w:rPr>
      </w:pPr>
      <w:r w:rsidRPr="003A164C">
        <w:rPr>
          <w:rFonts w:hint="eastAsia"/>
          <w:b/>
          <w:lang w:eastAsia="zh-CN"/>
        </w:rPr>
        <w:t xml:space="preserve">Proposal </w:t>
      </w:r>
      <w:r>
        <w:rPr>
          <w:rFonts w:hint="eastAsia"/>
          <w:b/>
          <w:lang w:eastAsia="zh-CN"/>
        </w:rPr>
        <w:t>3</w:t>
      </w:r>
      <w:r w:rsidRPr="003A164C">
        <w:rPr>
          <w:rFonts w:hint="eastAsia"/>
          <w:b/>
          <w:lang w:eastAsia="zh-CN"/>
        </w:rPr>
        <w:t xml:space="preserve">: </w:t>
      </w:r>
      <w:r w:rsidR="00411827">
        <w:rPr>
          <w:rFonts w:hint="eastAsia"/>
          <w:b/>
          <w:lang w:eastAsia="zh-CN"/>
        </w:rPr>
        <w:t xml:space="preserve">NR MAC with inter-Cell MAC and intra-Cell MAC can be a potential enhancement to achieve </w:t>
      </w:r>
      <w:r w:rsidR="00411827" w:rsidRPr="00F834D7">
        <w:rPr>
          <w:b/>
          <w:lang w:eastAsia="zh-CN"/>
        </w:rPr>
        <w:t>high reliability and extremely low latency for URLLC</w:t>
      </w:r>
      <w:r w:rsidR="00411827" w:rsidRPr="003A164C">
        <w:rPr>
          <w:b/>
          <w:lang w:eastAsia="zh-CN"/>
        </w:rPr>
        <w:t>.</w:t>
      </w:r>
    </w:p>
    <w:p w:rsidR="00AC5918" w:rsidRPr="001625D3" w:rsidRDefault="00AC5918" w:rsidP="00AC5918">
      <w:pPr>
        <w:pStyle w:val="1"/>
      </w:pPr>
      <w:r w:rsidRPr="001625D3">
        <w:t>References</w:t>
      </w:r>
    </w:p>
    <w:p w:rsidR="00AC5918" w:rsidRPr="004B0F6D" w:rsidRDefault="00FA05EC" w:rsidP="004B0F6D">
      <w:pPr>
        <w:overflowPunct w:val="0"/>
        <w:autoSpaceDE w:val="0"/>
        <w:autoSpaceDN w:val="0"/>
        <w:adjustRightInd w:val="0"/>
        <w:jc w:val="left"/>
        <w:textAlignment w:val="baseline"/>
        <w:rPr>
          <w:lang w:eastAsia="zh-CN"/>
        </w:rPr>
      </w:pPr>
      <w:r w:rsidRPr="00055AD7">
        <w:rPr>
          <w:lang w:eastAsia="zh-CN"/>
        </w:rPr>
        <w:t>[</w:t>
      </w:r>
      <w:r>
        <w:rPr>
          <w:rFonts w:hint="eastAsia"/>
          <w:lang w:eastAsia="zh-CN"/>
        </w:rPr>
        <w:t>1</w:t>
      </w:r>
      <w:r w:rsidRPr="00055AD7">
        <w:rPr>
          <w:lang w:eastAsia="zh-CN"/>
        </w:rPr>
        <w:t>]</w:t>
      </w:r>
      <w:r>
        <w:rPr>
          <w:rFonts w:hint="eastAsia"/>
          <w:lang w:eastAsia="zh-CN"/>
        </w:rPr>
        <w:t xml:space="preserve"> </w:t>
      </w:r>
      <w:r w:rsidR="00861F56" w:rsidRPr="007440F3">
        <w:t>R2-168758</w:t>
      </w:r>
      <w:r w:rsidR="00861F56">
        <w:rPr>
          <w:rFonts w:hint="eastAsia"/>
          <w:lang w:eastAsia="zh-CN"/>
        </w:rPr>
        <w:t xml:space="preserve"> </w:t>
      </w:r>
      <w:r w:rsidR="00861F56" w:rsidRPr="00861F56">
        <w:rPr>
          <w:rFonts w:hint="eastAsia"/>
          <w:lang w:eastAsia="zh-CN"/>
        </w:rPr>
        <w:t xml:space="preserve">New MAC </w:t>
      </w:r>
      <w:r w:rsidR="00861F56" w:rsidRPr="00861F56">
        <w:rPr>
          <w:lang w:eastAsia="zh-CN"/>
        </w:rPr>
        <w:t>function</w:t>
      </w:r>
      <w:r w:rsidR="00861F56" w:rsidRPr="00861F56">
        <w:rPr>
          <w:rFonts w:hint="eastAsia"/>
          <w:lang w:eastAsia="zh-CN"/>
        </w:rPr>
        <w:t xml:space="preserve"> to support URLLC</w:t>
      </w:r>
      <w:r w:rsidR="00861F56">
        <w:rPr>
          <w:rFonts w:hint="eastAsia"/>
          <w:lang w:eastAsia="zh-CN"/>
        </w:rPr>
        <w:t>,</w:t>
      </w:r>
      <w:r w:rsidR="00755935">
        <w:rPr>
          <w:rFonts w:hint="eastAsia"/>
          <w:lang w:eastAsia="zh-CN"/>
        </w:rPr>
        <w:t xml:space="preserve"> </w:t>
      </w:r>
      <w:r w:rsidR="00861F56">
        <w:rPr>
          <w:rFonts w:hint="eastAsia"/>
          <w:lang w:eastAsia="zh-CN"/>
        </w:rPr>
        <w:t>CMCC</w:t>
      </w:r>
    </w:p>
    <w:sectPr w:rsidR="00AC5918" w:rsidRPr="004B0F6D"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E6B" w:rsidRDefault="00CB1E6B">
      <w:r>
        <w:separator/>
      </w:r>
    </w:p>
  </w:endnote>
  <w:endnote w:type="continuationSeparator" w:id="0">
    <w:p w:rsidR="00CB1E6B" w:rsidRDefault="00CB1E6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E6B" w:rsidRDefault="00CB1E6B">
      <w:r>
        <w:separator/>
      </w:r>
    </w:p>
  </w:footnote>
  <w:footnote w:type="continuationSeparator" w:id="0">
    <w:p w:rsidR="00CB1E6B" w:rsidRDefault="00CB1E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EA1DC9"/>
    <w:multiLevelType w:val="hybridMultilevel"/>
    <w:tmpl w:val="9C5883C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A62F66"/>
    <w:multiLevelType w:val="hybridMultilevel"/>
    <w:tmpl w:val="C2689ABA"/>
    <w:lvl w:ilvl="0" w:tplc="AB9276E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0AB90BC4"/>
    <w:multiLevelType w:val="hybridMultilevel"/>
    <w:tmpl w:val="11A8A998"/>
    <w:lvl w:ilvl="0" w:tplc="3A04136E">
      <w:start w:val="2259"/>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C348FD"/>
    <w:multiLevelType w:val="hybridMultilevel"/>
    <w:tmpl w:val="31BC404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211F519C"/>
    <w:multiLevelType w:val="hybridMultilevel"/>
    <w:tmpl w:val="A8CAD74E"/>
    <w:lvl w:ilvl="0" w:tplc="1FEADBF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24685313"/>
    <w:multiLevelType w:val="hybridMultilevel"/>
    <w:tmpl w:val="5952014C"/>
    <w:lvl w:ilvl="0" w:tplc="013CB96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75F1733"/>
    <w:multiLevelType w:val="hybridMultilevel"/>
    <w:tmpl w:val="E17C0A80"/>
    <w:lvl w:ilvl="0" w:tplc="31945C0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nsid w:val="2D3465DE"/>
    <w:multiLevelType w:val="hybridMultilevel"/>
    <w:tmpl w:val="000ACE2E"/>
    <w:lvl w:ilvl="0" w:tplc="14229A04">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24F33C4"/>
    <w:multiLevelType w:val="hybridMultilevel"/>
    <w:tmpl w:val="B00075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F530F40"/>
    <w:multiLevelType w:val="hybridMultilevel"/>
    <w:tmpl w:val="F950049C"/>
    <w:lvl w:ilvl="0" w:tplc="697E7FB0">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16C0E2A"/>
    <w:multiLevelType w:val="hybridMultilevel"/>
    <w:tmpl w:val="FB163CB0"/>
    <w:lvl w:ilvl="0" w:tplc="0E0053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47152C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9">
    <w:nsid w:val="47F42173"/>
    <w:multiLevelType w:val="hybridMultilevel"/>
    <w:tmpl w:val="458ECB74"/>
    <w:lvl w:ilvl="0" w:tplc="FAF65F9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893019D"/>
    <w:multiLevelType w:val="hybridMultilevel"/>
    <w:tmpl w:val="39CC8FC0"/>
    <w:lvl w:ilvl="0" w:tplc="3A04136E">
      <w:start w:val="2259"/>
      <w:numFmt w:val="bullet"/>
      <w:lvlText w:val="-"/>
      <w:lvlJc w:val="left"/>
      <w:pPr>
        <w:ind w:left="820" w:hanging="420"/>
      </w:pPr>
      <w:rPr>
        <w:rFonts w:ascii="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nsid w:val="4937757F"/>
    <w:multiLevelType w:val="hybridMultilevel"/>
    <w:tmpl w:val="EFDC6E48"/>
    <w:lvl w:ilvl="0" w:tplc="BCC215A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B333780"/>
    <w:multiLevelType w:val="hybridMultilevel"/>
    <w:tmpl w:val="EBB4D706"/>
    <w:lvl w:ilvl="0" w:tplc="A4D2BDB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4E6F2EE2"/>
    <w:multiLevelType w:val="hybridMultilevel"/>
    <w:tmpl w:val="8A94FB74"/>
    <w:lvl w:ilvl="0" w:tplc="F3AEF9D2">
      <w:start w:val="1"/>
      <w:numFmt w:val="decimal"/>
      <w:lvlText w:val="%1."/>
      <w:lvlJc w:val="left"/>
      <w:pPr>
        <w:ind w:left="11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4F412761"/>
    <w:multiLevelType w:val="hybridMultilevel"/>
    <w:tmpl w:val="CE68FFDC"/>
    <w:lvl w:ilvl="0" w:tplc="FFFFFFFF">
      <w:start w:val="1"/>
      <w:numFmt w:val="bullet"/>
      <w:lvlText w:val=""/>
      <w:lvlJc w:val="left"/>
      <w:pPr>
        <w:ind w:left="823" w:hanging="420"/>
      </w:pPr>
      <w:rPr>
        <w:rFonts w:ascii="Symbol" w:hAnsi="Symbo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5">
    <w:nsid w:val="4FE70EC8"/>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6">
    <w:nsid w:val="506A3DDA"/>
    <w:multiLevelType w:val="hybridMultilevel"/>
    <w:tmpl w:val="9822F366"/>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7">
    <w:nsid w:val="52072A09"/>
    <w:multiLevelType w:val="hybridMultilevel"/>
    <w:tmpl w:val="BB507F58"/>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
    <w:nsid w:val="57E66733"/>
    <w:multiLevelType w:val="hybridMultilevel"/>
    <w:tmpl w:val="1D8AA13C"/>
    <w:lvl w:ilvl="0" w:tplc="EE34CB9A">
      <w:start w:val="1"/>
      <w:numFmt w:val="decimal"/>
      <w:lvlText w:val="%1."/>
      <w:lvlJc w:val="left"/>
      <w:pPr>
        <w:ind w:left="990" w:hanging="570"/>
      </w:pPr>
      <w:rPr>
        <w:rFonts w:ascii="Times New Roman" w:eastAsiaTheme="minorEastAsia" w:hAnsi="Times New Roman" w:hint="default"/>
        <w:sz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59514559"/>
    <w:multiLevelType w:val="hybridMultilevel"/>
    <w:tmpl w:val="6B4CC7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0BC6171"/>
    <w:multiLevelType w:val="hybridMultilevel"/>
    <w:tmpl w:val="D77A0000"/>
    <w:lvl w:ilvl="0" w:tplc="F3AEF9D2">
      <w:start w:val="1"/>
      <w:numFmt w:val="decimal"/>
      <w:lvlText w:val="%1."/>
      <w:lvlJc w:val="left"/>
      <w:pPr>
        <w:ind w:left="7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766751F"/>
    <w:multiLevelType w:val="hybridMultilevel"/>
    <w:tmpl w:val="F3B61D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F2D6BD9"/>
    <w:multiLevelType w:val="hybridMultilevel"/>
    <w:tmpl w:val="88C6850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5B9086D"/>
    <w:multiLevelType w:val="hybridMultilevel"/>
    <w:tmpl w:val="F8103F24"/>
    <w:lvl w:ilvl="0" w:tplc="8E6E988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nsid w:val="771D5ABE"/>
    <w:multiLevelType w:val="hybridMultilevel"/>
    <w:tmpl w:val="B424810A"/>
    <w:lvl w:ilvl="0" w:tplc="F52A1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D446233"/>
    <w:multiLevelType w:val="hybridMultilevel"/>
    <w:tmpl w:val="C584F7C8"/>
    <w:lvl w:ilvl="0" w:tplc="D68C7A9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0"/>
  </w:num>
  <w:num w:numId="6">
    <w:abstractNumId w:val="4"/>
  </w:num>
  <w:num w:numId="7">
    <w:abstractNumId w:val="9"/>
  </w:num>
  <w:num w:numId="8">
    <w:abstractNumId w:val="20"/>
  </w:num>
  <w:num w:numId="9">
    <w:abstractNumId w:val="5"/>
  </w:num>
  <w:num w:numId="10">
    <w:abstractNumId w:val="47"/>
  </w:num>
  <w:num w:numId="11">
    <w:abstractNumId w:val="8"/>
  </w:num>
  <w:num w:numId="12">
    <w:abstractNumId w:val="25"/>
  </w:num>
  <w:num w:numId="13">
    <w:abstractNumId w:val="22"/>
  </w:num>
  <w:num w:numId="14">
    <w:abstractNumId w:val="48"/>
  </w:num>
  <w:num w:numId="15">
    <w:abstractNumId w:val="11"/>
  </w:num>
  <w:num w:numId="16">
    <w:abstractNumId w:val="42"/>
  </w:num>
  <w:num w:numId="17">
    <w:abstractNumId w:val="26"/>
  </w:num>
  <w:num w:numId="18">
    <w:abstractNumId w:val="10"/>
  </w:num>
  <w:num w:numId="19">
    <w:abstractNumId w:val="27"/>
  </w:num>
  <w:num w:numId="20">
    <w:abstractNumId w:val="15"/>
  </w:num>
  <w:num w:numId="21">
    <w:abstractNumId w:val="15"/>
  </w:num>
  <w:num w:numId="22">
    <w:abstractNumId w:val="15"/>
  </w:num>
  <w:num w:numId="23">
    <w:abstractNumId w:val="45"/>
  </w:num>
  <w:num w:numId="24">
    <w:abstractNumId w:val="36"/>
  </w:num>
  <w:num w:numId="25">
    <w:abstractNumId w:val="35"/>
  </w:num>
  <w:num w:numId="26">
    <w:abstractNumId w:val="41"/>
  </w:num>
  <w:num w:numId="27">
    <w:abstractNumId w:val="38"/>
  </w:num>
  <w:num w:numId="28">
    <w:abstractNumId w:val="32"/>
  </w:num>
  <w:num w:numId="29">
    <w:abstractNumId w:val="13"/>
  </w:num>
  <w:num w:numId="30">
    <w:abstractNumId w:val="6"/>
  </w:num>
  <w:num w:numId="31">
    <w:abstractNumId w:val="29"/>
  </w:num>
  <w:num w:numId="32">
    <w:abstractNumId w:val="24"/>
  </w:num>
  <w:num w:numId="33">
    <w:abstractNumId w:val="14"/>
  </w:num>
  <w:num w:numId="34">
    <w:abstractNumId w:val="23"/>
  </w:num>
  <w:num w:numId="35">
    <w:abstractNumId w:val="31"/>
  </w:num>
  <w:num w:numId="36">
    <w:abstractNumId w:val="16"/>
  </w:num>
  <w:num w:numId="37">
    <w:abstractNumId w:val="46"/>
  </w:num>
  <w:num w:numId="38">
    <w:abstractNumId w:val="44"/>
  </w:num>
  <w:num w:numId="39">
    <w:abstractNumId w:val="18"/>
  </w:num>
  <w:num w:numId="40">
    <w:abstractNumId w:val="39"/>
  </w:num>
  <w:num w:numId="41">
    <w:abstractNumId w:val="19"/>
  </w:num>
  <w:num w:numId="42">
    <w:abstractNumId w:val="28"/>
  </w:num>
  <w:num w:numId="43">
    <w:abstractNumId w:val="33"/>
  </w:num>
  <w:num w:numId="44">
    <w:abstractNumId w:val="2"/>
  </w:num>
  <w:num w:numId="45">
    <w:abstractNumId w:val="40"/>
  </w:num>
  <w:num w:numId="46">
    <w:abstractNumId w:val="15"/>
  </w:num>
  <w:num w:numId="47">
    <w:abstractNumId w:val="7"/>
  </w:num>
  <w:num w:numId="48">
    <w:abstractNumId w:val="37"/>
  </w:num>
  <w:num w:numId="49">
    <w:abstractNumId w:val="17"/>
  </w:num>
  <w:num w:numId="50">
    <w:abstractNumId w:val="30"/>
  </w:num>
  <w:num w:numId="51">
    <w:abstractNumId w:val="34"/>
  </w:num>
  <w:num w:numId="52">
    <w:abstractNumId w:val="12"/>
  </w:num>
  <w:num w:numId="53">
    <w:abstractNumId w:val="43"/>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B7BCF"/>
    <w:rsid w:val="0000091F"/>
    <w:rsid w:val="00003E6A"/>
    <w:rsid w:val="000052EB"/>
    <w:rsid w:val="0000587A"/>
    <w:rsid w:val="00005A1D"/>
    <w:rsid w:val="00005D64"/>
    <w:rsid w:val="00005E7C"/>
    <w:rsid w:val="00007AB6"/>
    <w:rsid w:val="0001023B"/>
    <w:rsid w:val="000122AF"/>
    <w:rsid w:val="000125FD"/>
    <w:rsid w:val="00014AE9"/>
    <w:rsid w:val="00014E7A"/>
    <w:rsid w:val="00014EB4"/>
    <w:rsid w:val="00015870"/>
    <w:rsid w:val="00015B69"/>
    <w:rsid w:val="00015F4C"/>
    <w:rsid w:val="00016C4F"/>
    <w:rsid w:val="000171C9"/>
    <w:rsid w:val="000174E0"/>
    <w:rsid w:val="0001793A"/>
    <w:rsid w:val="00017CE2"/>
    <w:rsid w:val="00020852"/>
    <w:rsid w:val="00022177"/>
    <w:rsid w:val="00022E3A"/>
    <w:rsid w:val="00022E85"/>
    <w:rsid w:val="000240C1"/>
    <w:rsid w:val="0002419C"/>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65F5"/>
    <w:rsid w:val="00040095"/>
    <w:rsid w:val="0004310B"/>
    <w:rsid w:val="000436E9"/>
    <w:rsid w:val="00043C75"/>
    <w:rsid w:val="0004450E"/>
    <w:rsid w:val="0004550F"/>
    <w:rsid w:val="00045C20"/>
    <w:rsid w:val="000464E0"/>
    <w:rsid w:val="00046994"/>
    <w:rsid w:val="00046F74"/>
    <w:rsid w:val="00047614"/>
    <w:rsid w:val="00047B65"/>
    <w:rsid w:val="00047C46"/>
    <w:rsid w:val="000502EC"/>
    <w:rsid w:val="0005033C"/>
    <w:rsid w:val="00050887"/>
    <w:rsid w:val="000510B1"/>
    <w:rsid w:val="00051634"/>
    <w:rsid w:val="00052209"/>
    <w:rsid w:val="00052863"/>
    <w:rsid w:val="0005299F"/>
    <w:rsid w:val="00052E93"/>
    <w:rsid w:val="000531D7"/>
    <w:rsid w:val="00053552"/>
    <w:rsid w:val="0005391F"/>
    <w:rsid w:val="00053C6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2DDA"/>
    <w:rsid w:val="000634BE"/>
    <w:rsid w:val="00064211"/>
    <w:rsid w:val="00064FC1"/>
    <w:rsid w:val="000676BC"/>
    <w:rsid w:val="0007199C"/>
    <w:rsid w:val="000725E6"/>
    <w:rsid w:val="00073701"/>
    <w:rsid w:val="00074379"/>
    <w:rsid w:val="00074763"/>
    <w:rsid w:val="000756A3"/>
    <w:rsid w:val="00075A9B"/>
    <w:rsid w:val="00076558"/>
    <w:rsid w:val="0007677F"/>
    <w:rsid w:val="00080179"/>
    <w:rsid w:val="00080512"/>
    <w:rsid w:val="0008064B"/>
    <w:rsid w:val="00080AB6"/>
    <w:rsid w:val="00080F4B"/>
    <w:rsid w:val="0008205B"/>
    <w:rsid w:val="0008372B"/>
    <w:rsid w:val="0008407F"/>
    <w:rsid w:val="0008437F"/>
    <w:rsid w:val="0008489D"/>
    <w:rsid w:val="00086274"/>
    <w:rsid w:val="00086C2C"/>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6152"/>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242"/>
    <w:rsid w:val="000D232F"/>
    <w:rsid w:val="000D27A4"/>
    <w:rsid w:val="000D2B1D"/>
    <w:rsid w:val="000D2E5C"/>
    <w:rsid w:val="000D2FDD"/>
    <w:rsid w:val="000D33A0"/>
    <w:rsid w:val="000D3957"/>
    <w:rsid w:val="000D4129"/>
    <w:rsid w:val="000D5751"/>
    <w:rsid w:val="000D58AB"/>
    <w:rsid w:val="000D722E"/>
    <w:rsid w:val="000D79A5"/>
    <w:rsid w:val="000D7C6A"/>
    <w:rsid w:val="000E0AA4"/>
    <w:rsid w:val="000E11A6"/>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3DE2"/>
    <w:rsid w:val="00103FD9"/>
    <w:rsid w:val="00104E72"/>
    <w:rsid w:val="00105382"/>
    <w:rsid w:val="001057EF"/>
    <w:rsid w:val="00105EE4"/>
    <w:rsid w:val="00106F0A"/>
    <w:rsid w:val="001106E6"/>
    <w:rsid w:val="00110E3C"/>
    <w:rsid w:val="001118D2"/>
    <w:rsid w:val="00111DBD"/>
    <w:rsid w:val="001128CB"/>
    <w:rsid w:val="001144EA"/>
    <w:rsid w:val="0011483D"/>
    <w:rsid w:val="00114932"/>
    <w:rsid w:val="00116505"/>
    <w:rsid w:val="00117213"/>
    <w:rsid w:val="001172DE"/>
    <w:rsid w:val="001177A0"/>
    <w:rsid w:val="00117B56"/>
    <w:rsid w:val="00120849"/>
    <w:rsid w:val="00120A43"/>
    <w:rsid w:val="0012180D"/>
    <w:rsid w:val="00121E75"/>
    <w:rsid w:val="00122A43"/>
    <w:rsid w:val="00122D33"/>
    <w:rsid w:val="0012397B"/>
    <w:rsid w:val="00123BA3"/>
    <w:rsid w:val="00123DFC"/>
    <w:rsid w:val="00124069"/>
    <w:rsid w:val="001266E6"/>
    <w:rsid w:val="00127966"/>
    <w:rsid w:val="001307C3"/>
    <w:rsid w:val="00130966"/>
    <w:rsid w:val="001312E6"/>
    <w:rsid w:val="00133116"/>
    <w:rsid w:val="00133AFB"/>
    <w:rsid w:val="0013410C"/>
    <w:rsid w:val="0013458E"/>
    <w:rsid w:val="0013511F"/>
    <w:rsid w:val="001359EF"/>
    <w:rsid w:val="0013673A"/>
    <w:rsid w:val="00136C50"/>
    <w:rsid w:val="00136FAB"/>
    <w:rsid w:val="001370A6"/>
    <w:rsid w:val="00137680"/>
    <w:rsid w:val="00137923"/>
    <w:rsid w:val="00141042"/>
    <w:rsid w:val="0014162E"/>
    <w:rsid w:val="00142266"/>
    <w:rsid w:val="0014414C"/>
    <w:rsid w:val="001443A3"/>
    <w:rsid w:val="00144A47"/>
    <w:rsid w:val="00145792"/>
    <w:rsid w:val="00147252"/>
    <w:rsid w:val="0014763D"/>
    <w:rsid w:val="00150518"/>
    <w:rsid w:val="00150EBB"/>
    <w:rsid w:val="00151853"/>
    <w:rsid w:val="00152390"/>
    <w:rsid w:val="00154396"/>
    <w:rsid w:val="001544A7"/>
    <w:rsid w:val="001551AB"/>
    <w:rsid w:val="001554EF"/>
    <w:rsid w:val="001561D9"/>
    <w:rsid w:val="00156AB8"/>
    <w:rsid w:val="00157AAC"/>
    <w:rsid w:val="00157D7A"/>
    <w:rsid w:val="00157F06"/>
    <w:rsid w:val="00160055"/>
    <w:rsid w:val="001600B9"/>
    <w:rsid w:val="00160380"/>
    <w:rsid w:val="00162453"/>
    <w:rsid w:val="001625D3"/>
    <w:rsid w:val="00162732"/>
    <w:rsid w:val="00163A68"/>
    <w:rsid w:val="00163AEE"/>
    <w:rsid w:val="001646C0"/>
    <w:rsid w:val="00164CE2"/>
    <w:rsid w:val="00165AE9"/>
    <w:rsid w:val="00166E7D"/>
    <w:rsid w:val="00167DA4"/>
    <w:rsid w:val="00170DC4"/>
    <w:rsid w:val="0017187C"/>
    <w:rsid w:val="00171CA6"/>
    <w:rsid w:val="00172326"/>
    <w:rsid w:val="001735B1"/>
    <w:rsid w:val="0017372D"/>
    <w:rsid w:val="0017460F"/>
    <w:rsid w:val="00174B60"/>
    <w:rsid w:val="00174BF6"/>
    <w:rsid w:val="001774A3"/>
    <w:rsid w:val="001777C1"/>
    <w:rsid w:val="00177D29"/>
    <w:rsid w:val="00180155"/>
    <w:rsid w:val="001802E7"/>
    <w:rsid w:val="001805A4"/>
    <w:rsid w:val="00181685"/>
    <w:rsid w:val="001824A0"/>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6F5"/>
    <w:rsid w:val="001A01A6"/>
    <w:rsid w:val="001A1F5B"/>
    <w:rsid w:val="001A389B"/>
    <w:rsid w:val="001A3BB0"/>
    <w:rsid w:val="001A4273"/>
    <w:rsid w:val="001A4A8B"/>
    <w:rsid w:val="001A4C23"/>
    <w:rsid w:val="001A7329"/>
    <w:rsid w:val="001B002E"/>
    <w:rsid w:val="001B03D8"/>
    <w:rsid w:val="001B07E4"/>
    <w:rsid w:val="001B09D0"/>
    <w:rsid w:val="001B0F46"/>
    <w:rsid w:val="001B1586"/>
    <w:rsid w:val="001B2C3E"/>
    <w:rsid w:val="001B3099"/>
    <w:rsid w:val="001B5CE3"/>
    <w:rsid w:val="001B7811"/>
    <w:rsid w:val="001C01D9"/>
    <w:rsid w:val="001C12E1"/>
    <w:rsid w:val="001C1BA9"/>
    <w:rsid w:val="001C3065"/>
    <w:rsid w:val="001C39EE"/>
    <w:rsid w:val="001C50DD"/>
    <w:rsid w:val="001C584B"/>
    <w:rsid w:val="001D0189"/>
    <w:rsid w:val="001D0E68"/>
    <w:rsid w:val="001D15D8"/>
    <w:rsid w:val="001D197B"/>
    <w:rsid w:val="001D2032"/>
    <w:rsid w:val="001D2E00"/>
    <w:rsid w:val="001D5F4E"/>
    <w:rsid w:val="001D6E26"/>
    <w:rsid w:val="001E0BFB"/>
    <w:rsid w:val="001E2AB1"/>
    <w:rsid w:val="001E2D16"/>
    <w:rsid w:val="001E323F"/>
    <w:rsid w:val="001E5125"/>
    <w:rsid w:val="001E525C"/>
    <w:rsid w:val="001E5272"/>
    <w:rsid w:val="001E6B80"/>
    <w:rsid w:val="001E7A69"/>
    <w:rsid w:val="001E7E7A"/>
    <w:rsid w:val="001F086B"/>
    <w:rsid w:val="001F168B"/>
    <w:rsid w:val="001F173B"/>
    <w:rsid w:val="001F1CCD"/>
    <w:rsid w:val="001F344C"/>
    <w:rsid w:val="001F3924"/>
    <w:rsid w:val="001F3AAC"/>
    <w:rsid w:val="001F45B0"/>
    <w:rsid w:val="001F48FC"/>
    <w:rsid w:val="001F491A"/>
    <w:rsid w:val="001F5D82"/>
    <w:rsid w:val="001F7896"/>
    <w:rsid w:val="0020028B"/>
    <w:rsid w:val="002010E8"/>
    <w:rsid w:val="00201577"/>
    <w:rsid w:val="002024C6"/>
    <w:rsid w:val="00202802"/>
    <w:rsid w:val="002029DB"/>
    <w:rsid w:val="00202D4F"/>
    <w:rsid w:val="00203785"/>
    <w:rsid w:val="00203DC7"/>
    <w:rsid w:val="00203E22"/>
    <w:rsid w:val="00204BDF"/>
    <w:rsid w:val="00204E8C"/>
    <w:rsid w:val="00204FA4"/>
    <w:rsid w:val="002057CB"/>
    <w:rsid w:val="002070CF"/>
    <w:rsid w:val="00207534"/>
    <w:rsid w:val="0020774C"/>
    <w:rsid w:val="00207B81"/>
    <w:rsid w:val="00207BC3"/>
    <w:rsid w:val="002108BE"/>
    <w:rsid w:val="00210C86"/>
    <w:rsid w:val="00210E31"/>
    <w:rsid w:val="00211184"/>
    <w:rsid w:val="00212AFB"/>
    <w:rsid w:val="0021381E"/>
    <w:rsid w:val="00213CDC"/>
    <w:rsid w:val="002153FF"/>
    <w:rsid w:val="00215795"/>
    <w:rsid w:val="00216153"/>
    <w:rsid w:val="00216AE8"/>
    <w:rsid w:val="002176BF"/>
    <w:rsid w:val="00217703"/>
    <w:rsid w:val="00220CB5"/>
    <w:rsid w:val="002221E3"/>
    <w:rsid w:val="002221EB"/>
    <w:rsid w:val="00225E9B"/>
    <w:rsid w:val="0022606D"/>
    <w:rsid w:val="00226E9A"/>
    <w:rsid w:val="00227673"/>
    <w:rsid w:val="00227DD5"/>
    <w:rsid w:val="00230146"/>
    <w:rsid w:val="00231E57"/>
    <w:rsid w:val="00236135"/>
    <w:rsid w:val="002364A3"/>
    <w:rsid w:val="0023771C"/>
    <w:rsid w:val="002403F2"/>
    <w:rsid w:val="00240F68"/>
    <w:rsid w:val="00241364"/>
    <w:rsid w:val="002417A1"/>
    <w:rsid w:val="002424EE"/>
    <w:rsid w:val="00243BFB"/>
    <w:rsid w:val="00243FB1"/>
    <w:rsid w:val="0024426A"/>
    <w:rsid w:val="00245A93"/>
    <w:rsid w:val="002470FC"/>
    <w:rsid w:val="0025065E"/>
    <w:rsid w:val="0025073B"/>
    <w:rsid w:val="002525DC"/>
    <w:rsid w:val="00253A7C"/>
    <w:rsid w:val="00253D53"/>
    <w:rsid w:val="00256061"/>
    <w:rsid w:val="002563B2"/>
    <w:rsid w:val="002578A8"/>
    <w:rsid w:val="002622AB"/>
    <w:rsid w:val="002625AA"/>
    <w:rsid w:val="00262907"/>
    <w:rsid w:val="00262FFD"/>
    <w:rsid w:val="00263079"/>
    <w:rsid w:val="0026475C"/>
    <w:rsid w:val="00264C4C"/>
    <w:rsid w:val="002650B3"/>
    <w:rsid w:val="00265338"/>
    <w:rsid w:val="002664FD"/>
    <w:rsid w:val="002666C6"/>
    <w:rsid w:val="0026722C"/>
    <w:rsid w:val="002701BA"/>
    <w:rsid w:val="00270229"/>
    <w:rsid w:val="002709E8"/>
    <w:rsid w:val="0027110F"/>
    <w:rsid w:val="002712D1"/>
    <w:rsid w:val="00272E85"/>
    <w:rsid w:val="00273EA0"/>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4B01"/>
    <w:rsid w:val="00284E98"/>
    <w:rsid w:val="002855BF"/>
    <w:rsid w:val="00285B66"/>
    <w:rsid w:val="00285C4D"/>
    <w:rsid w:val="00286206"/>
    <w:rsid w:val="002864DF"/>
    <w:rsid w:val="002866EF"/>
    <w:rsid w:val="00286FDB"/>
    <w:rsid w:val="00287E1C"/>
    <w:rsid w:val="00291D64"/>
    <w:rsid w:val="00292FB6"/>
    <w:rsid w:val="0029471A"/>
    <w:rsid w:val="00294800"/>
    <w:rsid w:val="00294CE7"/>
    <w:rsid w:val="00295394"/>
    <w:rsid w:val="00295732"/>
    <w:rsid w:val="002962F6"/>
    <w:rsid w:val="002967B2"/>
    <w:rsid w:val="0029718F"/>
    <w:rsid w:val="00297FCD"/>
    <w:rsid w:val="002A09A8"/>
    <w:rsid w:val="002A172B"/>
    <w:rsid w:val="002A1CC6"/>
    <w:rsid w:val="002A2014"/>
    <w:rsid w:val="002A2717"/>
    <w:rsid w:val="002A353D"/>
    <w:rsid w:val="002A3A76"/>
    <w:rsid w:val="002A4172"/>
    <w:rsid w:val="002A456E"/>
    <w:rsid w:val="002A5B80"/>
    <w:rsid w:val="002A6310"/>
    <w:rsid w:val="002A733A"/>
    <w:rsid w:val="002B144B"/>
    <w:rsid w:val="002B1533"/>
    <w:rsid w:val="002B1B8F"/>
    <w:rsid w:val="002B26B1"/>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2863"/>
    <w:rsid w:val="002C35E9"/>
    <w:rsid w:val="002C40DF"/>
    <w:rsid w:val="002C494B"/>
    <w:rsid w:val="002C53F7"/>
    <w:rsid w:val="002C5A99"/>
    <w:rsid w:val="002C5C97"/>
    <w:rsid w:val="002C6985"/>
    <w:rsid w:val="002C6FE9"/>
    <w:rsid w:val="002C73EC"/>
    <w:rsid w:val="002D0071"/>
    <w:rsid w:val="002D2FA3"/>
    <w:rsid w:val="002D3606"/>
    <w:rsid w:val="002D39B6"/>
    <w:rsid w:val="002D4AF4"/>
    <w:rsid w:val="002D59B0"/>
    <w:rsid w:val="002D5F9F"/>
    <w:rsid w:val="002E0605"/>
    <w:rsid w:val="002E0A4D"/>
    <w:rsid w:val="002E0D12"/>
    <w:rsid w:val="002E1F71"/>
    <w:rsid w:val="002E2EDA"/>
    <w:rsid w:val="002E3333"/>
    <w:rsid w:val="002E3458"/>
    <w:rsid w:val="002E4BEC"/>
    <w:rsid w:val="002E4DD2"/>
    <w:rsid w:val="002E4EA6"/>
    <w:rsid w:val="002E52E8"/>
    <w:rsid w:val="002E5658"/>
    <w:rsid w:val="002E7F84"/>
    <w:rsid w:val="002F01B3"/>
    <w:rsid w:val="002F068F"/>
    <w:rsid w:val="002F0D22"/>
    <w:rsid w:val="002F1250"/>
    <w:rsid w:val="002F2776"/>
    <w:rsid w:val="002F396E"/>
    <w:rsid w:val="002F3B08"/>
    <w:rsid w:val="002F47C9"/>
    <w:rsid w:val="002F4C4E"/>
    <w:rsid w:val="002F6198"/>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4CC3"/>
    <w:rsid w:val="00314DA8"/>
    <w:rsid w:val="003153BC"/>
    <w:rsid w:val="00315925"/>
    <w:rsid w:val="00315B37"/>
    <w:rsid w:val="0031637A"/>
    <w:rsid w:val="00316A6E"/>
    <w:rsid w:val="003172DC"/>
    <w:rsid w:val="00317B8E"/>
    <w:rsid w:val="0032045F"/>
    <w:rsid w:val="00320789"/>
    <w:rsid w:val="003216F2"/>
    <w:rsid w:val="0032249F"/>
    <w:rsid w:val="00322E3C"/>
    <w:rsid w:val="0032443F"/>
    <w:rsid w:val="0032454F"/>
    <w:rsid w:val="00324E00"/>
    <w:rsid w:val="00326069"/>
    <w:rsid w:val="00326283"/>
    <w:rsid w:val="00326507"/>
    <w:rsid w:val="00326A46"/>
    <w:rsid w:val="0032725A"/>
    <w:rsid w:val="00327411"/>
    <w:rsid w:val="00327569"/>
    <w:rsid w:val="00327974"/>
    <w:rsid w:val="00327B4E"/>
    <w:rsid w:val="00331FE4"/>
    <w:rsid w:val="00332D40"/>
    <w:rsid w:val="0033322A"/>
    <w:rsid w:val="00334231"/>
    <w:rsid w:val="00334588"/>
    <w:rsid w:val="003359C9"/>
    <w:rsid w:val="003366D6"/>
    <w:rsid w:val="003408E8"/>
    <w:rsid w:val="00340C8B"/>
    <w:rsid w:val="00341047"/>
    <w:rsid w:val="00342296"/>
    <w:rsid w:val="00342DA2"/>
    <w:rsid w:val="00343870"/>
    <w:rsid w:val="00345DDF"/>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64F"/>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4039"/>
    <w:rsid w:val="00374681"/>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7BB"/>
    <w:rsid w:val="003A662B"/>
    <w:rsid w:val="003A7B90"/>
    <w:rsid w:val="003B01E4"/>
    <w:rsid w:val="003B0A04"/>
    <w:rsid w:val="003B102D"/>
    <w:rsid w:val="003B250C"/>
    <w:rsid w:val="003B301F"/>
    <w:rsid w:val="003B3159"/>
    <w:rsid w:val="003B3E00"/>
    <w:rsid w:val="003B431B"/>
    <w:rsid w:val="003B53E7"/>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EE5"/>
    <w:rsid w:val="003D5920"/>
    <w:rsid w:val="003D6466"/>
    <w:rsid w:val="003D725B"/>
    <w:rsid w:val="003D727F"/>
    <w:rsid w:val="003D76A1"/>
    <w:rsid w:val="003D7BF7"/>
    <w:rsid w:val="003E0230"/>
    <w:rsid w:val="003E0F74"/>
    <w:rsid w:val="003E16BE"/>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26AD"/>
    <w:rsid w:val="003F2995"/>
    <w:rsid w:val="003F2B60"/>
    <w:rsid w:val="003F362E"/>
    <w:rsid w:val="003F3D86"/>
    <w:rsid w:val="003F3F4C"/>
    <w:rsid w:val="003F3F78"/>
    <w:rsid w:val="003F659D"/>
    <w:rsid w:val="003F7A8C"/>
    <w:rsid w:val="003F7D67"/>
    <w:rsid w:val="004010C7"/>
    <w:rsid w:val="00401855"/>
    <w:rsid w:val="00401F0F"/>
    <w:rsid w:val="004027FF"/>
    <w:rsid w:val="00402B5F"/>
    <w:rsid w:val="00403354"/>
    <w:rsid w:val="0040369B"/>
    <w:rsid w:val="00403B91"/>
    <w:rsid w:val="00405187"/>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142B"/>
    <w:rsid w:val="0042179A"/>
    <w:rsid w:val="0042182D"/>
    <w:rsid w:val="00423262"/>
    <w:rsid w:val="004235B9"/>
    <w:rsid w:val="00423637"/>
    <w:rsid w:val="00423720"/>
    <w:rsid w:val="00423DB8"/>
    <w:rsid w:val="00423E5D"/>
    <w:rsid w:val="00425283"/>
    <w:rsid w:val="004254AB"/>
    <w:rsid w:val="0042570E"/>
    <w:rsid w:val="00426980"/>
    <w:rsid w:val="00427F1B"/>
    <w:rsid w:val="0043071B"/>
    <w:rsid w:val="00431165"/>
    <w:rsid w:val="00431659"/>
    <w:rsid w:val="00431A21"/>
    <w:rsid w:val="004323B8"/>
    <w:rsid w:val="00433346"/>
    <w:rsid w:val="004359EE"/>
    <w:rsid w:val="00436D4B"/>
    <w:rsid w:val="004375A9"/>
    <w:rsid w:val="00437B9E"/>
    <w:rsid w:val="00437EA0"/>
    <w:rsid w:val="00442E66"/>
    <w:rsid w:val="004436AA"/>
    <w:rsid w:val="00443E17"/>
    <w:rsid w:val="004443F4"/>
    <w:rsid w:val="004446E6"/>
    <w:rsid w:val="004447D3"/>
    <w:rsid w:val="004459CB"/>
    <w:rsid w:val="004479B2"/>
    <w:rsid w:val="00447ACA"/>
    <w:rsid w:val="0045047A"/>
    <w:rsid w:val="004514F9"/>
    <w:rsid w:val="004527CF"/>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224A"/>
    <w:rsid w:val="0047237F"/>
    <w:rsid w:val="004723AF"/>
    <w:rsid w:val="004736E1"/>
    <w:rsid w:val="00473AE7"/>
    <w:rsid w:val="00474111"/>
    <w:rsid w:val="004752A4"/>
    <w:rsid w:val="004756ED"/>
    <w:rsid w:val="00475FEC"/>
    <w:rsid w:val="0047719B"/>
    <w:rsid w:val="00477DA7"/>
    <w:rsid w:val="004805E1"/>
    <w:rsid w:val="00480968"/>
    <w:rsid w:val="00481164"/>
    <w:rsid w:val="00481C59"/>
    <w:rsid w:val="00482FFA"/>
    <w:rsid w:val="0048344D"/>
    <w:rsid w:val="00484014"/>
    <w:rsid w:val="00484370"/>
    <w:rsid w:val="00484F84"/>
    <w:rsid w:val="004852B3"/>
    <w:rsid w:val="004871A7"/>
    <w:rsid w:val="00487459"/>
    <w:rsid w:val="0048766C"/>
    <w:rsid w:val="00487950"/>
    <w:rsid w:val="00490AC3"/>
    <w:rsid w:val="004916D3"/>
    <w:rsid w:val="004923CA"/>
    <w:rsid w:val="00493062"/>
    <w:rsid w:val="004941EB"/>
    <w:rsid w:val="00494766"/>
    <w:rsid w:val="004947AF"/>
    <w:rsid w:val="00494EAD"/>
    <w:rsid w:val="00495BC1"/>
    <w:rsid w:val="004968B2"/>
    <w:rsid w:val="004970E8"/>
    <w:rsid w:val="004A00DE"/>
    <w:rsid w:val="004A1BBC"/>
    <w:rsid w:val="004A20A5"/>
    <w:rsid w:val="004A3316"/>
    <w:rsid w:val="004A40BF"/>
    <w:rsid w:val="004A4B1A"/>
    <w:rsid w:val="004A4CAB"/>
    <w:rsid w:val="004A6329"/>
    <w:rsid w:val="004B0F6D"/>
    <w:rsid w:val="004B21DF"/>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41AE"/>
    <w:rsid w:val="004C48CB"/>
    <w:rsid w:val="004C57F8"/>
    <w:rsid w:val="004C5916"/>
    <w:rsid w:val="004C6302"/>
    <w:rsid w:val="004C724B"/>
    <w:rsid w:val="004C7F7D"/>
    <w:rsid w:val="004D1BA1"/>
    <w:rsid w:val="004D2101"/>
    <w:rsid w:val="004D231D"/>
    <w:rsid w:val="004D3578"/>
    <w:rsid w:val="004D380D"/>
    <w:rsid w:val="004D3D95"/>
    <w:rsid w:val="004D4138"/>
    <w:rsid w:val="004D42A9"/>
    <w:rsid w:val="004D54DE"/>
    <w:rsid w:val="004D5790"/>
    <w:rsid w:val="004D6CBE"/>
    <w:rsid w:val="004D6ED8"/>
    <w:rsid w:val="004D74CD"/>
    <w:rsid w:val="004D74D9"/>
    <w:rsid w:val="004D7C3D"/>
    <w:rsid w:val="004E1950"/>
    <w:rsid w:val="004E1955"/>
    <w:rsid w:val="004E213A"/>
    <w:rsid w:val="004E28A5"/>
    <w:rsid w:val="004E43A2"/>
    <w:rsid w:val="004E5643"/>
    <w:rsid w:val="004E664E"/>
    <w:rsid w:val="004E7799"/>
    <w:rsid w:val="004E7A00"/>
    <w:rsid w:val="004F0221"/>
    <w:rsid w:val="004F0A4A"/>
    <w:rsid w:val="004F14E8"/>
    <w:rsid w:val="004F1844"/>
    <w:rsid w:val="004F1B24"/>
    <w:rsid w:val="004F2B7F"/>
    <w:rsid w:val="004F2C6C"/>
    <w:rsid w:val="004F3B82"/>
    <w:rsid w:val="004F3C49"/>
    <w:rsid w:val="004F3CE7"/>
    <w:rsid w:val="004F467A"/>
    <w:rsid w:val="004F4C72"/>
    <w:rsid w:val="004F4FD0"/>
    <w:rsid w:val="004F503D"/>
    <w:rsid w:val="004F6536"/>
    <w:rsid w:val="004F7200"/>
    <w:rsid w:val="004F7CE0"/>
    <w:rsid w:val="004F7DD8"/>
    <w:rsid w:val="00500315"/>
    <w:rsid w:val="005003DB"/>
    <w:rsid w:val="00501502"/>
    <w:rsid w:val="005016C6"/>
    <w:rsid w:val="00502160"/>
    <w:rsid w:val="005027C2"/>
    <w:rsid w:val="00503171"/>
    <w:rsid w:val="00503B09"/>
    <w:rsid w:val="00504745"/>
    <w:rsid w:val="00504A8F"/>
    <w:rsid w:val="005057E1"/>
    <w:rsid w:val="00505944"/>
    <w:rsid w:val="00505B1D"/>
    <w:rsid w:val="00505D47"/>
    <w:rsid w:val="00505EAB"/>
    <w:rsid w:val="00506973"/>
    <w:rsid w:val="00510C6C"/>
    <w:rsid w:val="00511A59"/>
    <w:rsid w:val="00511DB5"/>
    <w:rsid w:val="00512875"/>
    <w:rsid w:val="0051295B"/>
    <w:rsid w:val="00512ECF"/>
    <w:rsid w:val="0051348F"/>
    <w:rsid w:val="00513D0C"/>
    <w:rsid w:val="005146D5"/>
    <w:rsid w:val="00514E4E"/>
    <w:rsid w:val="00515A59"/>
    <w:rsid w:val="005160C4"/>
    <w:rsid w:val="00516283"/>
    <w:rsid w:val="005168B6"/>
    <w:rsid w:val="00516BA0"/>
    <w:rsid w:val="005173E4"/>
    <w:rsid w:val="00517DA7"/>
    <w:rsid w:val="005212B5"/>
    <w:rsid w:val="00521461"/>
    <w:rsid w:val="005216B1"/>
    <w:rsid w:val="00521792"/>
    <w:rsid w:val="00523D6F"/>
    <w:rsid w:val="0052553D"/>
    <w:rsid w:val="00525BA7"/>
    <w:rsid w:val="005268C9"/>
    <w:rsid w:val="0052796B"/>
    <w:rsid w:val="00527F2F"/>
    <w:rsid w:val="005308AC"/>
    <w:rsid w:val="005315F7"/>
    <w:rsid w:val="00531C99"/>
    <w:rsid w:val="00531E94"/>
    <w:rsid w:val="005324A9"/>
    <w:rsid w:val="00534806"/>
    <w:rsid w:val="00534A60"/>
    <w:rsid w:val="00534C45"/>
    <w:rsid w:val="00535239"/>
    <w:rsid w:val="00535D94"/>
    <w:rsid w:val="00535E5E"/>
    <w:rsid w:val="00535EB5"/>
    <w:rsid w:val="00536125"/>
    <w:rsid w:val="00536196"/>
    <w:rsid w:val="00536B2B"/>
    <w:rsid w:val="005370A4"/>
    <w:rsid w:val="00537881"/>
    <w:rsid w:val="0054135D"/>
    <w:rsid w:val="005419AA"/>
    <w:rsid w:val="00541DCD"/>
    <w:rsid w:val="00543E6C"/>
    <w:rsid w:val="00544185"/>
    <w:rsid w:val="005444B8"/>
    <w:rsid w:val="00544BDC"/>
    <w:rsid w:val="00544EB3"/>
    <w:rsid w:val="00545A60"/>
    <w:rsid w:val="00550376"/>
    <w:rsid w:val="00551912"/>
    <w:rsid w:val="00551C63"/>
    <w:rsid w:val="005520D2"/>
    <w:rsid w:val="00553146"/>
    <w:rsid w:val="00553A5C"/>
    <w:rsid w:val="00553D4E"/>
    <w:rsid w:val="00554370"/>
    <w:rsid w:val="005544D2"/>
    <w:rsid w:val="0055577A"/>
    <w:rsid w:val="00555C2D"/>
    <w:rsid w:val="005567F1"/>
    <w:rsid w:val="005570FB"/>
    <w:rsid w:val="005571A3"/>
    <w:rsid w:val="005601B2"/>
    <w:rsid w:val="0056095D"/>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B02"/>
    <w:rsid w:val="00576EEC"/>
    <w:rsid w:val="00577F47"/>
    <w:rsid w:val="00580212"/>
    <w:rsid w:val="005805FB"/>
    <w:rsid w:val="00581253"/>
    <w:rsid w:val="005818FE"/>
    <w:rsid w:val="0058251F"/>
    <w:rsid w:val="0058305F"/>
    <w:rsid w:val="00583329"/>
    <w:rsid w:val="00583AB6"/>
    <w:rsid w:val="00583BB1"/>
    <w:rsid w:val="005844E8"/>
    <w:rsid w:val="005847D0"/>
    <w:rsid w:val="0058550F"/>
    <w:rsid w:val="0058631E"/>
    <w:rsid w:val="005863FD"/>
    <w:rsid w:val="00590D7B"/>
    <w:rsid w:val="00591AAF"/>
    <w:rsid w:val="005925B5"/>
    <w:rsid w:val="00594071"/>
    <w:rsid w:val="00594A29"/>
    <w:rsid w:val="00595ED3"/>
    <w:rsid w:val="005965C4"/>
    <w:rsid w:val="005966F1"/>
    <w:rsid w:val="005970DC"/>
    <w:rsid w:val="005A035C"/>
    <w:rsid w:val="005A0525"/>
    <w:rsid w:val="005A1616"/>
    <w:rsid w:val="005A2516"/>
    <w:rsid w:val="005A32FE"/>
    <w:rsid w:val="005A3817"/>
    <w:rsid w:val="005A4E39"/>
    <w:rsid w:val="005A5424"/>
    <w:rsid w:val="005A549B"/>
    <w:rsid w:val="005A5C68"/>
    <w:rsid w:val="005A5DB4"/>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CD7"/>
    <w:rsid w:val="005D425A"/>
    <w:rsid w:val="005D4640"/>
    <w:rsid w:val="005D54FD"/>
    <w:rsid w:val="005D578C"/>
    <w:rsid w:val="005D6FC0"/>
    <w:rsid w:val="005E0152"/>
    <w:rsid w:val="005E0B75"/>
    <w:rsid w:val="005E0C9E"/>
    <w:rsid w:val="005E172C"/>
    <w:rsid w:val="005E2229"/>
    <w:rsid w:val="005E3455"/>
    <w:rsid w:val="005E4027"/>
    <w:rsid w:val="005E416D"/>
    <w:rsid w:val="005E4D67"/>
    <w:rsid w:val="005E64E1"/>
    <w:rsid w:val="005E6DE4"/>
    <w:rsid w:val="005E74B1"/>
    <w:rsid w:val="005F01E0"/>
    <w:rsid w:val="005F0888"/>
    <w:rsid w:val="005F2C68"/>
    <w:rsid w:val="005F5235"/>
    <w:rsid w:val="005F5C42"/>
    <w:rsid w:val="005F5E36"/>
    <w:rsid w:val="005F5EB6"/>
    <w:rsid w:val="005F64FA"/>
    <w:rsid w:val="005F651E"/>
    <w:rsid w:val="005F65AF"/>
    <w:rsid w:val="005F6D32"/>
    <w:rsid w:val="005F6F3B"/>
    <w:rsid w:val="005F7721"/>
    <w:rsid w:val="0060142B"/>
    <w:rsid w:val="00601ABD"/>
    <w:rsid w:val="006037F6"/>
    <w:rsid w:val="00603BC1"/>
    <w:rsid w:val="0060429E"/>
    <w:rsid w:val="00604725"/>
    <w:rsid w:val="0060476E"/>
    <w:rsid w:val="00604D14"/>
    <w:rsid w:val="00605397"/>
    <w:rsid w:val="00605756"/>
    <w:rsid w:val="006079AB"/>
    <w:rsid w:val="00607C6F"/>
    <w:rsid w:val="00610DD1"/>
    <w:rsid w:val="00610FFD"/>
    <w:rsid w:val="00611566"/>
    <w:rsid w:val="006124BA"/>
    <w:rsid w:val="006131A7"/>
    <w:rsid w:val="00614268"/>
    <w:rsid w:val="006146D2"/>
    <w:rsid w:val="0062068C"/>
    <w:rsid w:val="006210CF"/>
    <w:rsid w:val="00621232"/>
    <w:rsid w:val="00621492"/>
    <w:rsid w:val="006240F4"/>
    <w:rsid w:val="006241F5"/>
    <w:rsid w:val="00624CD7"/>
    <w:rsid w:val="0062596A"/>
    <w:rsid w:val="00625EF2"/>
    <w:rsid w:val="00627424"/>
    <w:rsid w:val="0063002C"/>
    <w:rsid w:val="00630BB5"/>
    <w:rsid w:val="0063116A"/>
    <w:rsid w:val="006315EC"/>
    <w:rsid w:val="006318E3"/>
    <w:rsid w:val="00632608"/>
    <w:rsid w:val="00632971"/>
    <w:rsid w:val="00633A05"/>
    <w:rsid w:val="006342B1"/>
    <w:rsid w:val="006349BE"/>
    <w:rsid w:val="00634C12"/>
    <w:rsid w:val="00634E84"/>
    <w:rsid w:val="00635675"/>
    <w:rsid w:val="00635C47"/>
    <w:rsid w:val="00635C8C"/>
    <w:rsid w:val="00636E41"/>
    <w:rsid w:val="00636F71"/>
    <w:rsid w:val="0064094E"/>
    <w:rsid w:val="006409CB"/>
    <w:rsid w:val="00640B46"/>
    <w:rsid w:val="00641BF1"/>
    <w:rsid w:val="00641E8C"/>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2DB1"/>
    <w:rsid w:val="006832F4"/>
    <w:rsid w:val="006856EC"/>
    <w:rsid w:val="006868D9"/>
    <w:rsid w:val="00686A67"/>
    <w:rsid w:val="00687E6F"/>
    <w:rsid w:val="00687F04"/>
    <w:rsid w:val="006902F4"/>
    <w:rsid w:val="00693169"/>
    <w:rsid w:val="00693916"/>
    <w:rsid w:val="00693B24"/>
    <w:rsid w:val="00694C96"/>
    <w:rsid w:val="00695FE2"/>
    <w:rsid w:val="00697A04"/>
    <w:rsid w:val="00697F47"/>
    <w:rsid w:val="006A16B1"/>
    <w:rsid w:val="006A1844"/>
    <w:rsid w:val="006A20CA"/>
    <w:rsid w:val="006A24FE"/>
    <w:rsid w:val="006A2732"/>
    <w:rsid w:val="006A3000"/>
    <w:rsid w:val="006A438A"/>
    <w:rsid w:val="006A4FB6"/>
    <w:rsid w:val="006A544E"/>
    <w:rsid w:val="006A5F7A"/>
    <w:rsid w:val="006A68F1"/>
    <w:rsid w:val="006A708C"/>
    <w:rsid w:val="006A7254"/>
    <w:rsid w:val="006B0121"/>
    <w:rsid w:val="006B0D9F"/>
    <w:rsid w:val="006B15C3"/>
    <w:rsid w:val="006B2721"/>
    <w:rsid w:val="006B2E32"/>
    <w:rsid w:val="006B3CAD"/>
    <w:rsid w:val="006B41EA"/>
    <w:rsid w:val="006B447B"/>
    <w:rsid w:val="006B4AF6"/>
    <w:rsid w:val="006B53E8"/>
    <w:rsid w:val="006B5D30"/>
    <w:rsid w:val="006B6292"/>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3682"/>
    <w:rsid w:val="006D419B"/>
    <w:rsid w:val="006D4345"/>
    <w:rsid w:val="006D538F"/>
    <w:rsid w:val="006D56DB"/>
    <w:rsid w:val="006D58AD"/>
    <w:rsid w:val="006D5A2B"/>
    <w:rsid w:val="006D5CCE"/>
    <w:rsid w:val="006D65D6"/>
    <w:rsid w:val="006D6751"/>
    <w:rsid w:val="006E029A"/>
    <w:rsid w:val="006E1882"/>
    <w:rsid w:val="006E1B41"/>
    <w:rsid w:val="006E2738"/>
    <w:rsid w:val="006E2C98"/>
    <w:rsid w:val="006E44E6"/>
    <w:rsid w:val="006E4C22"/>
    <w:rsid w:val="006E5508"/>
    <w:rsid w:val="006E682B"/>
    <w:rsid w:val="006E77BE"/>
    <w:rsid w:val="006F0A23"/>
    <w:rsid w:val="006F2506"/>
    <w:rsid w:val="006F3CBB"/>
    <w:rsid w:val="006F3F50"/>
    <w:rsid w:val="006F4ACE"/>
    <w:rsid w:val="006F5086"/>
    <w:rsid w:val="006F6972"/>
    <w:rsid w:val="006F6E43"/>
    <w:rsid w:val="006F755D"/>
    <w:rsid w:val="006F7BF3"/>
    <w:rsid w:val="007016A1"/>
    <w:rsid w:val="00701B77"/>
    <w:rsid w:val="007025E3"/>
    <w:rsid w:val="007065C3"/>
    <w:rsid w:val="00707EC0"/>
    <w:rsid w:val="0071068A"/>
    <w:rsid w:val="0071094D"/>
    <w:rsid w:val="00711DC0"/>
    <w:rsid w:val="0071218C"/>
    <w:rsid w:val="00712231"/>
    <w:rsid w:val="00713D94"/>
    <w:rsid w:val="007145EA"/>
    <w:rsid w:val="00716622"/>
    <w:rsid w:val="00716765"/>
    <w:rsid w:val="00716A50"/>
    <w:rsid w:val="00717EB3"/>
    <w:rsid w:val="00717F2F"/>
    <w:rsid w:val="00721B21"/>
    <w:rsid w:val="00721C1E"/>
    <w:rsid w:val="00721D81"/>
    <w:rsid w:val="00725199"/>
    <w:rsid w:val="00726294"/>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E3"/>
    <w:rsid w:val="0074266C"/>
    <w:rsid w:val="00743729"/>
    <w:rsid w:val="007440F3"/>
    <w:rsid w:val="00744E76"/>
    <w:rsid w:val="007454D3"/>
    <w:rsid w:val="00745C36"/>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3EB"/>
    <w:rsid w:val="00760928"/>
    <w:rsid w:val="00760A7B"/>
    <w:rsid w:val="00760C39"/>
    <w:rsid w:val="007610EC"/>
    <w:rsid w:val="00761510"/>
    <w:rsid w:val="007617D6"/>
    <w:rsid w:val="00761EF7"/>
    <w:rsid w:val="007626D1"/>
    <w:rsid w:val="00763B42"/>
    <w:rsid w:val="00763C12"/>
    <w:rsid w:val="0076452A"/>
    <w:rsid w:val="007646F3"/>
    <w:rsid w:val="00764C10"/>
    <w:rsid w:val="00764EE0"/>
    <w:rsid w:val="00765546"/>
    <w:rsid w:val="00766CE8"/>
    <w:rsid w:val="00767383"/>
    <w:rsid w:val="007678FA"/>
    <w:rsid w:val="00767FEF"/>
    <w:rsid w:val="0077001A"/>
    <w:rsid w:val="00771AE2"/>
    <w:rsid w:val="007721DA"/>
    <w:rsid w:val="0077237E"/>
    <w:rsid w:val="00772E60"/>
    <w:rsid w:val="007731C2"/>
    <w:rsid w:val="007734C5"/>
    <w:rsid w:val="00773851"/>
    <w:rsid w:val="00774E61"/>
    <w:rsid w:val="00775839"/>
    <w:rsid w:val="007765CE"/>
    <w:rsid w:val="0077661C"/>
    <w:rsid w:val="00780824"/>
    <w:rsid w:val="00781F0F"/>
    <w:rsid w:val="00782548"/>
    <w:rsid w:val="00782D14"/>
    <w:rsid w:val="00783BA7"/>
    <w:rsid w:val="007853B3"/>
    <w:rsid w:val="00785F48"/>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49A"/>
    <w:rsid w:val="007A3D3A"/>
    <w:rsid w:val="007A69BF"/>
    <w:rsid w:val="007A6A40"/>
    <w:rsid w:val="007A7ADC"/>
    <w:rsid w:val="007B1565"/>
    <w:rsid w:val="007B27EC"/>
    <w:rsid w:val="007B2E17"/>
    <w:rsid w:val="007B3DFF"/>
    <w:rsid w:val="007B487E"/>
    <w:rsid w:val="007B60FC"/>
    <w:rsid w:val="007B6327"/>
    <w:rsid w:val="007B65EB"/>
    <w:rsid w:val="007B7048"/>
    <w:rsid w:val="007B744A"/>
    <w:rsid w:val="007B7578"/>
    <w:rsid w:val="007B779D"/>
    <w:rsid w:val="007B779F"/>
    <w:rsid w:val="007C095F"/>
    <w:rsid w:val="007C0E62"/>
    <w:rsid w:val="007C1D88"/>
    <w:rsid w:val="007C1FA5"/>
    <w:rsid w:val="007C219C"/>
    <w:rsid w:val="007C2326"/>
    <w:rsid w:val="007C2509"/>
    <w:rsid w:val="007C288E"/>
    <w:rsid w:val="007C2D08"/>
    <w:rsid w:val="007C3976"/>
    <w:rsid w:val="007C49AC"/>
    <w:rsid w:val="007C5FAA"/>
    <w:rsid w:val="007C626F"/>
    <w:rsid w:val="007C63A7"/>
    <w:rsid w:val="007C7F54"/>
    <w:rsid w:val="007D087D"/>
    <w:rsid w:val="007D08A7"/>
    <w:rsid w:val="007D19A1"/>
    <w:rsid w:val="007D1D68"/>
    <w:rsid w:val="007D3CFD"/>
    <w:rsid w:val="007D3D4A"/>
    <w:rsid w:val="007D5AB2"/>
    <w:rsid w:val="007D5BDB"/>
    <w:rsid w:val="007D7A2D"/>
    <w:rsid w:val="007D7AE7"/>
    <w:rsid w:val="007D7B7E"/>
    <w:rsid w:val="007E0F66"/>
    <w:rsid w:val="007E1494"/>
    <w:rsid w:val="007E1DF8"/>
    <w:rsid w:val="007E1F2A"/>
    <w:rsid w:val="007E2C01"/>
    <w:rsid w:val="007E317D"/>
    <w:rsid w:val="007E37AE"/>
    <w:rsid w:val="007E42B0"/>
    <w:rsid w:val="007E44EC"/>
    <w:rsid w:val="007E5438"/>
    <w:rsid w:val="007E56CB"/>
    <w:rsid w:val="007E574B"/>
    <w:rsid w:val="007F03E9"/>
    <w:rsid w:val="007F19DD"/>
    <w:rsid w:val="007F4588"/>
    <w:rsid w:val="007F523B"/>
    <w:rsid w:val="007F5BD9"/>
    <w:rsid w:val="007F5ED1"/>
    <w:rsid w:val="007F5FF1"/>
    <w:rsid w:val="00800458"/>
    <w:rsid w:val="00800BE7"/>
    <w:rsid w:val="00801906"/>
    <w:rsid w:val="00802341"/>
    <w:rsid w:val="00802839"/>
    <w:rsid w:val="008028A4"/>
    <w:rsid w:val="008040BC"/>
    <w:rsid w:val="00804A03"/>
    <w:rsid w:val="00805A44"/>
    <w:rsid w:val="00805DF9"/>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5B3"/>
    <w:rsid w:val="00823032"/>
    <w:rsid w:val="0082347F"/>
    <w:rsid w:val="008245F5"/>
    <w:rsid w:val="00824C44"/>
    <w:rsid w:val="00824E31"/>
    <w:rsid w:val="00825068"/>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40370"/>
    <w:rsid w:val="008407A9"/>
    <w:rsid w:val="00841273"/>
    <w:rsid w:val="00841F75"/>
    <w:rsid w:val="008420B9"/>
    <w:rsid w:val="00843101"/>
    <w:rsid w:val="00844281"/>
    <w:rsid w:val="008447AF"/>
    <w:rsid w:val="00845B18"/>
    <w:rsid w:val="0084642A"/>
    <w:rsid w:val="00846810"/>
    <w:rsid w:val="008469B5"/>
    <w:rsid w:val="00846DC8"/>
    <w:rsid w:val="00847007"/>
    <w:rsid w:val="008471D2"/>
    <w:rsid w:val="008473F5"/>
    <w:rsid w:val="008504AF"/>
    <w:rsid w:val="00850FED"/>
    <w:rsid w:val="00851A34"/>
    <w:rsid w:val="0085234A"/>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70283"/>
    <w:rsid w:val="00870566"/>
    <w:rsid w:val="00870D89"/>
    <w:rsid w:val="00874676"/>
    <w:rsid w:val="00875F58"/>
    <w:rsid w:val="008768CA"/>
    <w:rsid w:val="00876C86"/>
    <w:rsid w:val="00877C0F"/>
    <w:rsid w:val="00877C65"/>
    <w:rsid w:val="00877DE0"/>
    <w:rsid w:val="0088031C"/>
    <w:rsid w:val="00880559"/>
    <w:rsid w:val="00882DB1"/>
    <w:rsid w:val="00882EBA"/>
    <w:rsid w:val="00883447"/>
    <w:rsid w:val="00883710"/>
    <w:rsid w:val="008856D2"/>
    <w:rsid w:val="0088587C"/>
    <w:rsid w:val="00886573"/>
    <w:rsid w:val="0088741E"/>
    <w:rsid w:val="0088760A"/>
    <w:rsid w:val="00890EBD"/>
    <w:rsid w:val="00891292"/>
    <w:rsid w:val="008930F1"/>
    <w:rsid w:val="00893C5C"/>
    <w:rsid w:val="00893D2F"/>
    <w:rsid w:val="00894122"/>
    <w:rsid w:val="0089487E"/>
    <w:rsid w:val="00895487"/>
    <w:rsid w:val="0089567F"/>
    <w:rsid w:val="0089755E"/>
    <w:rsid w:val="008A08E5"/>
    <w:rsid w:val="008A0F29"/>
    <w:rsid w:val="008A15F7"/>
    <w:rsid w:val="008A356F"/>
    <w:rsid w:val="008A3D39"/>
    <w:rsid w:val="008A4E64"/>
    <w:rsid w:val="008A5149"/>
    <w:rsid w:val="008A544E"/>
    <w:rsid w:val="008A56BB"/>
    <w:rsid w:val="008A768B"/>
    <w:rsid w:val="008B05C4"/>
    <w:rsid w:val="008B0A62"/>
    <w:rsid w:val="008B0CCF"/>
    <w:rsid w:val="008B0F46"/>
    <w:rsid w:val="008B15E4"/>
    <w:rsid w:val="008B198B"/>
    <w:rsid w:val="008B3387"/>
    <w:rsid w:val="008B341D"/>
    <w:rsid w:val="008B4F8A"/>
    <w:rsid w:val="008B4FDB"/>
    <w:rsid w:val="008B518B"/>
    <w:rsid w:val="008B52AD"/>
    <w:rsid w:val="008B67F1"/>
    <w:rsid w:val="008B7D86"/>
    <w:rsid w:val="008C1807"/>
    <w:rsid w:val="008C244E"/>
    <w:rsid w:val="008C30CA"/>
    <w:rsid w:val="008C4095"/>
    <w:rsid w:val="008C6BE1"/>
    <w:rsid w:val="008D0C27"/>
    <w:rsid w:val="008D0FA8"/>
    <w:rsid w:val="008D20C0"/>
    <w:rsid w:val="008D2E9F"/>
    <w:rsid w:val="008D348D"/>
    <w:rsid w:val="008D38CD"/>
    <w:rsid w:val="008D3E9D"/>
    <w:rsid w:val="008D4214"/>
    <w:rsid w:val="008D4C3B"/>
    <w:rsid w:val="008D5D2C"/>
    <w:rsid w:val="008D681F"/>
    <w:rsid w:val="008E00BB"/>
    <w:rsid w:val="008E190A"/>
    <w:rsid w:val="008E1E7D"/>
    <w:rsid w:val="008E229B"/>
    <w:rsid w:val="008E252A"/>
    <w:rsid w:val="008E5066"/>
    <w:rsid w:val="008E5D85"/>
    <w:rsid w:val="008E606A"/>
    <w:rsid w:val="008E73E6"/>
    <w:rsid w:val="008E740A"/>
    <w:rsid w:val="008F07F8"/>
    <w:rsid w:val="008F12D9"/>
    <w:rsid w:val="008F238B"/>
    <w:rsid w:val="008F31AF"/>
    <w:rsid w:val="008F3303"/>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6106"/>
    <w:rsid w:val="00906636"/>
    <w:rsid w:val="00906922"/>
    <w:rsid w:val="00907479"/>
    <w:rsid w:val="00907B6E"/>
    <w:rsid w:val="00910415"/>
    <w:rsid w:val="00916C24"/>
    <w:rsid w:val="0092023F"/>
    <w:rsid w:val="00920A73"/>
    <w:rsid w:val="00923B33"/>
    <w:rsid w:val="00923F6E"/>
    <w:rsid w:val="009248CB"/>
    <w:rsid w:val="009250FC"/>
    <w:rsid w:val="00926E9A"/>
    <w:rsid w:val="00927687"/>
    <w:rsid w:val="00930B94"/>
    <w:rsid w:val="00930E0D"/>
    <w:rsid w:val="0093166B"/>
    <w:rsid w:val="00932033"/>
    <w:rsid w:val="00932079"/>
    <w:rsid w:val="009324EA"/>
    <w:rsid w:val="00933A7A"/>
    <w:rsid w:val="00933F02"/>
    <w:rsid w:val="00934884"/>
    <w:rsid w:val="00934B6B"/>
    <w:rsid w:val="00935668"/>
    <w:rsid w:val="00936C92"/>
    <w:rsid w:val="00937398"/>
    <w:rsid w:val="00937C1A"/>
    <w:rsid w:val="00937C38"/>
    <w:rsid w:val="00940DBF"/>
    <w:rsid w:val="0094221C"/>
    <w:rsid w:val="00942DCD"/>
    <w:rsid w:val="00942EC2"/>
    <w:rsid w:val="00943450"/>
    <w:rsid w:val="00943A72"/>
    <w:rsid w:val="00945C99"/>
    <w:rsid w:val="0094611F"/>
    <w:rsid w:val="00946DB9"/>
    <w:rsid w:val="0094734B"/>
    <w:rsid w:val="00947D43"/>
    <w:rsid w:val="009508BF"/>
    <w:rsid w:val="00950ACC"/>
    <w:rsid w:val="009524ED"/>
    <w:rsid w:val="009526B3"/>
    <w:rsid w:val="009542FA"/>
    <w:rsid w:val="00954320"/>
    <w:rsid w:val="00954EDC"/>
    <w:rsid w:val="009560AF"/>
    <w:rsid w:val="00956395"/>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48C6"/>
    <w:rsid w:val="00985365"/>
    <w:rsid w:val="0098598D"/>
    <w:rsid w:val="00985D5E"/>
    <w:rsid w:val="0098671C"/>
    <w:rsid w:val="00987196"/>
    <w:rsid w:val="0098739E"/>
    <w:rsid w:val="00987670"/>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2784"/>
    <w:rsid w:val="009A40C6"/>
    <w:rsid w:val="009A60AD"/>
    <w:rsid w:val="009A664F"/>
    <w:rsid w:val="009A67C6"/>
    <w:rsid w:val="009A6D09"/>
    <w:rsid w:val="009A71FF"/>
    <w:rsid w:val="009B0C84"/>
    <w:rsid w:val="009B1EF1"/>
    <w:rsid w:val="009B2286"/>
    <w:rsid w:val="009B33C7"/>
    <w:rsid w:val="009B40C8"/>
    <w:rsid w:val="009B416F"/>
    <w:rsid w:val="009B57BE"/>
    <w:rsid w:val="009B57EA"/>
    <w:rsid w:val="009B676E"/>
    <w:rsid w:val="009B7394"/>
    <w:rsid w:val="009B78D4"/>
    <w:rsid w:val="009C074A"/>
    <w:rsid w:val="009C0CE3"/>
    <w:rsid w:val="009C30D7"/>
    <w:rsid w:val="009C376D"/>
    <w:rsid w:val="009C395D"/>
    <w:rsid w:val="009C39DC"/>
    <w:rsid w:val="009C567E"/>
    <w:rsid w:val="009C5BAF"/>
    <w:rsid w:val="009C5FA9"/>
    <w:rsid w:val="009C6849"/>
    <w:rsid w:val="009C7113"/>
    <w:rsid w:val="009C796B"/>
    <w:rsid w:val="009D1423"/>
    <w:rsid w:val="009D1EC9"/>
    <w:rsid w:val="009D1F0D"/>
    <w:rsid w:val="009D256D"/>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86C"/>
    <w:rsid w:val="009E3EDD"/>
    <w:rsid w:val="009E6ADF"/>
    <w:rsid w:val="009E7493"/>
    <w:rsid w:val="009E78C6"/>
    <w:rsid w:val="009E7D58"/>
    <w:rsid w:val="009F06BB"/>
    <w:rsid w:val="009F08A9"/>
    <w:rsid w:val="009F2743"/>
    <w:rsid w:val="009F3A8A"/>
    <w:rsid w:val="009F500E"/>
    <w:rsid w:val="009F78DD"/>
    <w:rsid w:val="00A00291"/>
    <w:rsid w:val="00A004D4"/>
    <w:rsid w:val="00A00E2E"/>
    <w:rsid w:val="00A013BB"/>
    <w:rsid w:val="00A018FC"/>
    <w:rsid w:val="00A019DB"/>
    <w:rsid w:val="00A02EBA"/>
    <w:rsid w:val="00A0300B"/>
    <w:rsid w:val="00A04E8C"/>
    <w:rsid w:val="00A0552C"/>
    <w:rsid w:val="00A059F2"/>
    <w:rsid w:val="00A06B61"/>
    <w:rsid w:val="00A07BF0"/>
    <w:rsid w:val="00A07FE5"/>
    <w:rsid w:val="00A10F02"/>
    <w:rsid w:val="00A10F0A"/>
    <w:rsid w:val="00A119B7"/>
    <w:rsid w:val="00A11E75"/>
    <w:rsid w:val="00A12879"/>
    <w:rsid w:val="00A12DF2"/>
    <w:rsid w:val="00A15377"/>
    <w:rsid w:val="00A15901"/>
    <w:rsid w:val="00A175CA"/>
    <w:rsid w:val="00A1796E"/>
    <w:rsid w:val="00A17A00"/>
    <w:rsid w:val="00A2022F"/>
    <w:rsid w:val="00A209F2"/>
    <w:rsid w:val="00A20FCA"/>
    <w:rsid w:val="00A21916"/>
    <w:rsid w:val="00A22D0E"/>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44E2"/>
    <w:rsid w:val="00A345B3"/>
    <w:rsid w:val="00A36259"/>
    <w:rsid w:val="00A377DE"/>
    <w:rsid w:val="00A40411"/>
    <w:rsid w:val="00A41D15"/>
    <w:rsid w:val="00A41DDF"/>
    <w:rsid w:val="00A42793"/>
    <w:rsid w:val="00A42824"/>
    <w:rsid w:val="00A42BF8"/>
    <w:rsid w:val="00A42D62"/>
    <w:rsid w:val="00A4344E"/>
    <w:rsid w:val="00A43B44"/>
    <w:rsid w:val="00A43F9E"/>
    <w:rsid w:val="00A44C40"/>
    <w:rsid w:val="00A44C95"/>
    <w:rsid w:val="00A44EA2"/>
    <w:rsid w:val="00A45B24"/>
    <w:rsid w:val="00A46408"/>
    <w:rsid w:val="00A4700D"/>
    <w:rsid w:val="00A50C92"/>
    <w:rsid w:val="00A51A2E"/>
    <w:rsid w:val="00A53426"/>
    <w:rsid w:val="00A53724"/>
    <w:rsid w:val="00A53CE9"/>
    <w:rsid w:val="00A5418C"/>
    <w:rsid w:val="00A54A31"/>
    <w:rsid w:val="00A54DB8"/>
    <w:rsid w:val="00A54EC9"/>
    <w:rsid w:val="00A54F14"/>
    <w:rsid w:val="00A556C2"/>
    <w:rsid w:val="00A56725"/>
    <w:rsid w:val="00A567D5"/>
    <w:rsid w:val="00A57733"/>
    <w:rsid w:val="00A579B1"/>
    <w:rsid w:val="00A57C56"/>
    <w:rsid w:val="00A60366"/>
    <w:rsid w:val="00A60C94"/>
    <w:rsid w:val="00A60DF8"/>
    <w:rsid w:val="00A6130F"/>
    <w:rsid w:val="00A61F77"/>
    <w:rsid w:val="00A6326F"/>
    <w:rsid w:val="00A637A2"/>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772"/>
    <w:rsid w:val="00A81A42"/>
    <w:rsid w:val="00A81DA0"/>
    <w:rsid w:val="00A82346"/>
    <w:rsid w:val="00A8237D"/>
    <w:rsid w:val="00A8297B"/>
    <w:rsid w:val="00A83056"/>
    <w:rsid w:val="00A83786"/>
    <w:rsid w:val="00A840BD"/>
    <w:rsid w:val="00A85EBB"/>
    <w:rsid w:val="00A86426"/>
    <w:rsid w:val="00A871DA"/>
    <w:rsid w:val="00A87A4C"/>
    <w:rsid w:val="00A90D74"/>
    <w:rsid w:val="00A9229F"/>
    <w:rsid w:val="00A930E5"/>
    <w:rsid w:val="00A9344B"/>
    <w:rsid w:val="00A93548"/>
    <w:rsid w:val="00A93A49"/>
    <w:rsid w:val="00A93D58"/>
    <w:rsid w:val="00A952BF"/>
    <w:rsid w:val="00A95568"/>
    <w:rsid w:val="00A95FAB"/>
    <w:rsid w:val="00A963EC"/>
    <w:rsid w:val="00A9671C"/>
    <w:rsid w:val="00A97118"/>
    <w:rsid w:val="00A9754D"/>
    <w:rsid w:val="00AA3187"/>
    <w:rsid w:val="00AA3F44"/>
    <w:rsid w:val="00AA424C"/>
    <w:rsid w:val="00AA53F1"/>
    <w:rsid w:val="00AA5901"/>
    <w:rsid w:val="00AA5B24"/>
    <w:rsid w:val="00AA68DA"/>
    <w:rsid w:val="00AA6BA2"/>
    <w:rsid w:val="00AB026F"/>
    <w:rsid w:val="00AB167C"/>
    <w:rsid w:val="00AB1D53"/>
    <w:rsid w:val="00AB2C9F"/>
    <w:rsid w:val="00AB2D12"/>
    <w:rsid w:val="00AB2FF0"/>
    <w:rsid w:val="00AB39C7"/>
    <w:rsid w:val="00AB3D6D"/>
    <w:rsid w:val="00AB41AC"/>
    <w:rsid w:val="00AB45B9"/>
    <w:rsid w:val="00AB56A0"/>
    <w:rsid w:val="00AB6651"/>
    <w:rsid w:val="00AB731B"/>
    <w:rsid w:val="00AB7695"/>
    <w:rsid w:val="00AC0B94"/>
    <w:rsid w:val="00AC126C"/>
    <w:rsid w:val="00AC1DDD"/>
    <w:rsid w:val="00AC2D49"/>
    <w:rsid w:val="00AC4009"/>
    <w:rsid w:val="00AC49EC"/>
    <w:rsid w:val="00AC4A34"/>
    <w:rsid w:val="00AC4AFB"/>
    <w:rsid w:val="00AC4BEE"/>
    <w:rsid w:val="00AC4E21"/>
    <w:rsid w:val="00AC5718"/>
    <w:rsid w:val="00AC575C"/>
    <w:rsid w:val="00AC5918"/>
    <w:rsid w:val="00AC5B60"/>
    <w:rsid w:val="00AC68F0"/>
    <w:rsid w:val="00AC7BBF"/>
    <w:rsid w:val="00AD0304"/>
    <w:rsid w:val="00AD0707"/>
    <w:rsid w:val="00AD1155"/>
    <w:rsid w:val="00AD1ACB"/>
    <w:rsid w:val="00AD2BBC"/>
    <w:rsid w:val="00AD3DFC"/>
    <w:rsid w:val="00AD4001"/>
    <w:rsid w:val="00AD49F3"/>
    <w:rsid w:val="00AD5773"/>
    <w:rsid w:val="00AE2B24"/>
    <w:rsid w:val="00AE2C7E"/>
    <w:rsid w:val="00AE3047"/>
    <w:rsid w:val="00AE3BC5"/>
    <w:rsid w:val="00AE4793"/>
    <w:rsid w:val="00AE496A"/>
    <w:rsid w:val="00AE4CBE"/>
    <w:rsid w:val="00AE5857"/>
    <w:rsid w:val="00AE589A"/>
    <w:rsid w:val="00AE61AA"/>
    <w:rsid w:val="00AE627D"/>
    <w:rsid w:val="00AE681E"/>
    <w:rsid w:val="00AE73AF"/>
    <w:rsid w:val="00AE7CC6"/>
    <w:rsid w:val="00AE7F35"/>
    <w:rsid w:val="00AE7FA7"/>
    <w:rsid w:val="00AF135F"/>
    <w:rsid w:val="00AF1369"/>
    <w:rsid w:val="00AF2086"/>
    <w:rsid w:val="00AF20BC"/>
    <w:rsid w:val="00AF3773"/>
    <w:rsid w:val="00AF39D7"/>
    <w:rsid w:val="00AF4831"/>
    <w:rsid w:val="00AF632F"/>
    <w:rsid w:val="00AF6DAC"/>
    <w:rsid w:val="00AF7A4E"/>
    <w:rsid w:val="00B013AB"/>
    <w:rsid w:val="00B01511"/>
    <w:rsid w:val="00B037D6"/>
    <w:rsid w:val="00B03990"/>
    <w:rsid w:val="00B04067"/>
    <w:rsid w:val="00B04178"/>
    <w:rsid w:val="00B05E89"/>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90F"/>
    <w:rsid w:val="00B160C8"/>
    <w:rsid w:val="00B16A36"/>
    <w:rsid w:val="00B21B86"/>
    <w:rsid w:val="00B23B0A"/>
    <w:rsid w:val="00B24029"/>
    <w:rsid w:val="00B240B9"/>
    <w:rsid w:val="00B25C73"/>
    <w:rsid w:val="00B26361"/>
    <w:rsid w:val="00B30EB8"/>
    <w:rsid w:val="00B323EA"/>
    <w:rsid w:val="00B32E0B"/>
    <w:rsid w:val="00B333FA"/>
    <w:rsid w:val="00B334AA"/>
    <w:rsid w:val="00B34833"/>
    <w:rsid w:val="00B358D3"/>
    <w:rsid w:val="00B35BBF"/>
    <w:rsid w:val="00B37450"/>
    <w:rsid w:val="00B379C6"/>
    <w:rsid w:val="00B37BD3"/>
    <w:rsid w:val="00B414A9"/>
    <w:rsid w:val="00B41FC4"/>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2659"/>
    <w:rsid w:val="00B62CC9"/>
    <w:rsid w:val="00B62D0E"/>
    <w:rsid w:val="00B62E83"/>
    <w:rsid w:val="00B65643"/>
    <w:rsid w:val="00B66059"/>
    <w:rsid w:val="00B674EF"/>
    <w:rsid w:val="00B678E7"/>
    <w:rsid w:val="00B707DF"/>
    <w:rsid w:val="00B70D56"/>
    <w:rsid w:val="00B72329"/>
    <w:rsid w:val="00B727BB"/>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7B9D"/>
    <w:rsid w:val="00B87CB7"/>
    <w:rsid w:val="00B91C68"/>
    <w:rsid w:val="00B929C6"/>
    <w:rsid w:val="00B93F08"/>
    <w:rsid w:val="00B940E3"/>
    <w:rsid w:val="00B94245"/>
    <w:rsid w:val="00B942D0"/>
    <w:rsid w:val="00B94381"/>
    <w:rsid w:val="00B946B4"/>
    <w:rsid w:val="00B946E6"/>
    <w:rsid w:val="00B947E0"/>
    <w:rsid w:val="00B96F14"/>
    <w:rsid w:val="00B97420"/>
    <w:rsid w:val="00BA049B"/>
    <w:rsid w:val="00BA0593"/>
    <w:rsid w:val="00BA0823"/>
    <w:rsid w:val="00BA1FC6"/>
    <w:rsid w:val="00BA28C3"/>
    <w:rsid w:val="00BA3E9D"/>
    <w:rsid w:val="00BA6E76"/>
    <w:rsid w:val="00BA7B72"/>
    <w:rsid w:val="00BB0500"/>
    <w:rsid w:val="00BB0B8A"/>
    <w:rsid w:val="00BB10F9"/>
    <w:rsid w:val="00BB29B9"/>
    <w:rsid w:val="00BB4B99"/>
    <w:rsid w:val="00BB56C9"/>
    <w:rsid w:val="00BB5A99"/>
    <w:rsid w:val="00BB7339"/>
    <w:rsid w:val="00BB781A"/>
    <w:rsid w:val="00BC21D2"/>
    <w:rsid w:val="00BC272C"/>
    <w:rsid w:val="00BC2E5F"/>
    <w:rsid w:val="00BC2FFF"/>
    <w:rsid w:val="00BC3475"/>
    <w:rsid w:val="00BC3CE5"/>
    <w:rsid w:val="00BC4058"/>
    <w:rsid w:val="00BC4731"/>
    <w:rsid w:val="00BC4DDA"/>
    <w:rsid w:val="00BC53B9"/>
    <w:rsid w:val="00BC5FD8"/>
    <w:rsid w:val="00BC6609"/>
    <w:rsid w:val="00BD03EF"/>
    <w:rsid w:val="00BD04F4"/>
    <w:rsid w:val="00BD0B88"/>
    <w:rsid w:val="00BD1287"/>
    <w:rsid w:val="00BD34AD"/>
    <w:rsid w:val="00BD4382"/>
    <w:rsid w:val="00BD4466"/>
    <w:rsid w:val="00BD55CC"/>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97"/>
    <w:rsid w:val="00BF1CDE"/>
    <w:rsid w:val="00BF2F67"/>
    <w:rsid w:val="00BF2F6B"/>
    <w:rsid w:val="00BF33B0"/>
    <w:rsid w:val="00BF3CA4"/>
    <w:rsid w:val="00BF4F97"/>
    <w:rsid w:val="00BF77C4"/>
    <w:rsid w:val="00BF7D4B"/>
    <w:rsid w:val="00BF7DD8"/>
    <w:rsid w:val="00C008E9"/>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5450"/>
    <w:rsid w:val="00C155BD"/>
    <w:rsid w:val="00C156D0"/>
    <w:rsid w:val="00C16C3B"/>
    <w:rsid w:val="00C203A9"/>
    <w:rsid w:val="00C2099D"/>
    <w:rsid w:val="00C220CC"/>
    <w:rsid w:val="00C22121"/>
    <w:rsid w:val="00C227BE"/>
    <w:rsid w:val="00C22B73"/>
    <w:rsid w:val="00C236C9"/>
    <w:rsid w:val="00C23ABD"/>
    <w:rsid w:val="00C23FF9"/>
    <w:rsid w:val="00C26457"/>
    <w:rsid w:val="00C269DC"/>
    <w:rsid w:val="00C26F0D"/>
    <w:rsid w:val="00C26F19"/>
    <w:rsid w:val="00C2771D"/>
    <w:rsid w:val="00C27918"/>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4AB4"/>
    <w:rsid w:val="00C5505D"/>
    <w:rsid w:val="00C56729"/>
    <w:rsid w:val="00C57F90"/>
    <w:rsid w:val="00C612C7"/>
    <w:rsid w:val="00C61EDC"/>
    <w:rsid w:val="00C63425"/>
    <w:rsid w:val="00C6426E"/>
    <w:rsid w:val="00C65A37"/>
    <w:rsid w:val="00C661DF"/>
    <w:rsid w:val="00C6693F"/>
    <w:rsid w:val="00C7060D"/>
    <w:rsid w:val="00C706A4"/>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E7B"/>
    <w:rsid w:val="00C87A10"/>
    <w:rsid w:val="00C909D5"/>
    <w:rsid w:val="00C91430"/>
    <w:rsid w:val="00C92CEC"/>
    <w:rsid w:val="00C938AF"/>
    <w:rsid w:val="00C94FA6"/>
    <w:rsid w:val="00CA1B62"/>
    <w:rsid w:val="00CA32C9"/>
    <w:rsid w:val="00CA3BF1"/>
    <w:rsid w:val="00CA3D0C"/>
    <w:rsid w:val="00CA3D8A"/>
    <w:rsid w:val="00CA55FB"/>
    <w:rsid w:val="00CA6FA3"/>
    <w:rsid w:val="00CA7827"/>
    <w:rsid w:val="00CA7969"/>
    <w:rsid w:val="00CA7B09"/>
    <w:rsid w:val="00CB0156"/>
    <w:rsid w:val="00CB0781"/>
    <w:rsid w:val="00CB16A0"/>
    <w:rsid w:val="00CB1E6B"/>
    <w:rsid w:val="00CB2111"/>
    <w:rsid w:val="00CB2665"/>
    <w:rsid w:val="00CB2E08"/>
    <w:rsid w:val="00CB3386"/>
    <w:rsid w:val="00CB3768"/>
    <w:rsid w:val="00CB47CA"/>
    <w:rsid w:val="00CB7EB8"/>
    <w:rsid w:val="00CC28A8"/>
    <w:rsid w:val="00CC2B09"/>
    <w:rsid w:val="00CC3182"/>
    <w:rsid w:val="00CC31E9"/>
    <w:rsid w:val="00CC458D"/>
    <w:rsid w:val="00CC48F9"/>
    <w:rsid w:val="00CC4DC8"/>
    <w:rsid w:val="00CC6878"/>
    <w:rsid w:val="00CC6DE6"/>
    <w:rsid w:val="00CD201A"/>
    <w:rsid w:val="00CD367B"/>
    <w:rsid w:val="00CD39A5"/>
    <w:rsid w:val="00CD3E6D"/>
    <w:rsid w:val="00CD4A72"/>
    <w:rsid w:val="00CD4C7B"/>
    <w:rsid w:val="00CD4D9C"/>
    <w:rsid w:val="00CD500B"/>
    <w:rsid w:val="00CD6E85"/>
    <w:rsid w:val="00CE14B1"/>
    <w:rsid w:val="00CE1F64"/>
    <w:rsid w:val="00CE2488"/>
    <w:rsid w:val="00CE3549"/>
    <w:rsid w:val="00CE38A8"/>
    <w:rsid w:val="00CE3BDC"/>
    <w:rsid w:val="00CE3CE6"/>
    <w:rsid w:val="00CE43B6"/>
    <w:rsid w:val="00CE50C1"/>
    <w:rsid w:val="00CE54B9"/>
    <w:rsid w:val="00CE643D"/>
    <w:rsid w:val="00CE670A"/>
    <w:rsid w:val="00CE7F57"/>
    <w:rsid w:val="00CF0E5B"/>
    <w:rsid w:val="00CF1E30"/>
    <w:rsid w:val="00CF2555"/>
    <w:rsid w:val="00CF28B0"/>
    <w:rsid w:val="00CF30E8"/>
    <w:rsid w:val="00CF5045"/>
    <w:rsid w:val="00CF5E8A"/>
    <w:rsid w:val="00CF7081"/>
    <w:rsid w:val="00CF74A2"/>
    <w:rsid w:val="00CF7846"/>
    <w:rsid w:val="00D000E3"/>
    <w:rsid w:val="00D00C87"/>
    <w:rsid w:val="00D01C0B"/>
    <w:rsid w:val="00D04321"/>
    <w:rsid w:val="00D04A49"/>
    <w:rsid w:val="00D05134"/>
    <w:rsid w:val="00D05C29"/>
    <w:rsid w:val="00D102B0"/>
    <w:rsid w:val="00D10424"/>
    <w:rsid w:val="00D10A9E"/>
    <w:rsid w:val="00D10E05"/>
    <w:rsid w:val="00D11EC0"/>
    <w:rsid w:val="00D12448"/>
    <w:rsid w:val="00D12E23"/>
    <w:rsid w:val="00D1363D"/>
    <w:rsid w:val="00D136CF"/>
    <w:rsid w:val="00D13722"/>
    <w:rsid w:val="00D14A92"/>
    <w:rsid w:val="00D14F1D"/>
    <w:rsid w:val="00D1591C"/>
    <w:rsid w:val="00D16498"/>
    <w:rsid w:val="00D1696E"/>
    <w:rsid w:val="00D16AA2"/>
    <w:rsid w:val="00D16F87"/>
    <w:rsid w:val="00D17961"/>
    <w:rsid w:val="00D17C37"/>
    <w:rsid w:val="00D20920"/>
    <w:rsid w:val="00D218E8"/>
    <w:rsid w:val="00D2193C"/>
    <w:rsid w:val="00D221A4"/>
    <w:rsid w:val="00D221D8"/>
    <w:rsid w:val="00D22315"/>
    <w:rsid w:val="00D24257"/>
    <w:rsid w:val="00D25360"/>
    <w:rsid w:val="00D25619"/>
    <w:rsid w:val="00D26DA1"/>
    <w:rsid w:val="00D27C9E"/>
    <w:rsid w:val="00D30A6B"/>
    <w:rsid w:val="00D31D93"/>
    <w:rsid w:val="00D3242C"/>
    <w:rsid w:val="00D33D90"/>
    <w:rsid w:val="00D33E7F"/>
    <w:rsid w:val="00D3463C"/>
    <w:rsid w:val="00D34FE9"/>
    <w:rsid w:val="00D351C2"/>
    <w:rsid w:val="00D36343"/>
    <w:rsid w:val="00D36E4F"/>
    <w:rsid w:val="00D40EFF"/>
    <w:rsid w:val="00D41E58"/>
    <w:rsid w:val="00D42439"/>
    <w:rsid w:val="00D42A3C"/>
    <w:rsid w:val="00D42CB6"/>
    <w:rsid w:val="00D42E0A"/>
    <w:rsid w:val="00D4395C"/>
    <w:rsid w:val="00D43E63"/>
    <w:rsid w:val="00D44203"/>
    <w:rsid w:val="00D44E39"/>
    <w:rsid w:val="00D454C2"/>
    <w:rsid w:val="00D45E4B"/>
    <w:rsid w:val="00D47700"/>
    <w:rsid w:val="00D50ED4"/>
    <w:rsid w:val="00D52B48"/>
    <w:rsid w:val="00D53486"/>
    <w:rsid w:val="00D5362B"/>
    <w:rsid w:val="00D53A9C"/>
    <w:rsid w:val="00D54B0E"/>
    <w:rsid w:val="00D55A4F"/>
    <w:rsid w:val="00D55F76"/>
    <w:rsid w:val="00D574FD"/>
    <w:rsid w:val="00D61361"/>
    <w:rsid w:val="00D61AD8"/>
    <w:rsid w:val="00D61F24"/>
    <w:rsid w:val="00D629A2"/>
    <w:rsid w:val="00D62A78"/>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8D6"/>
    <w:rsid w:val="00D738EF"/>
    <w:rsid w:val="00D73CDA"/>
    <w:rsid w:val="00D74737"/>
    <w:rsid w:val="00D752EA"/>
    <w:rsid w:val="00D75BA8"/>
    <w:rsid w:val="00D775BC"/>
    <w:rsid w:val="00D77C0D"/>
    <w:rsid w:val="00D80032"/>
    <w:rsid w:val="00D80795"/>
    <w:rsid w:val="00D80E76"/>
    <w:rsid w:val="00D8217A"/>
    <w:rsid w:val="00D8270F"/>
    <w:rsid w:val="00D82CE4"/>
    <w:rsid w:val="00D82E02"/>
    <w:rsid w:val="00D84425"/>
    <w:rsid w:val="00D84D35"/>
    <w:rsid w:val="00D84E32"/>
    <w:rsid w:val="00D84FB4"/>
    <w:rsid w:val="00D85FBE"/>
    <w:rsid w:val="00D864DE"/>
    <w:rsid w:val="00D86B40"/>
    <w:rsid w:val="00D87E00"/>
    <w:rsid w:val="00D90AD0"/>
    <w:rsid w:val="00D90DF9"/>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AD9"/>
    <w:rsid w:val="00DA3DED"/>
    <w:rsid w:val="00DA478C"/>
    <w:rsid w:val="00DA4DCD"/>
    <w:rsid w:val="00DA5797"/>
    <w:rsid w:val="00DA73EC"/>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745"/>
    <w:rsid w:val="00DB6C34"/>
    <w:rsid w:val="00DB7370"/>
    <w:rsid w:val="00DC103E"/>
    <w:rsid w:val="00DC1741"/>
    <w:rsid w:val="00DC2E70"/>
    <w:rsid w:val="00DC309B"/>
    <w:rsid w:val="00DC460C"/>
    <w:rsid w:val="00DC49FE"/>
    <w:rsid w:val="00DC4DA2"/>
    <w:rsid w:val="00DC4F46"/>
    <w:rsid w:val="00DC60C0"/>
    <w:rsid w:val="00DC709E"/>
    <w:rsid w:val="00DC7732"/>
    <w:rsid w:val="00DD015C"/>
    <w:rsid w:val="00DD092E"/>
    <w:rsid w:val="00DD1352"/>
    <w:rsid w:val="00DD229D"/>
    <w:rsid w:val="00DD2536"/>
    <w:rsid w:val="00DD2B7B"/>
    <w:rsid w:val="00DD2FF0"/>
    <w:rsid w:val="00DD4B22"/>
    <w:rsid w:val="00DD6A01"/>
    <w:rsid w:val="00DE13B2"/>
    <w:rsid w:val="00DE2BA3"/>
    <w:rsid w:val="00DE3259"/>
    <w:rsid w:val="00DE354E"/>
    <w:rsid w:val="00DE36EF"/>
    <w:rsid w:val="00DE3A1E"/>
    <w:rsid w:val="00DE3ECC"/>
    <w:rsid w:val="00DE3FEC"/>
    <w:rsid w:val="00DE4E0D"/>
    <w:rsid w:val="00DE4E7F"/>
    <w:rsid w:val="00DE5D81"/>
    <w:rsid w:val="00DE6265"/>
    <w:rsid w:val="00DE77A7"/>
    <w:rsid w:val="00DE79CF"/>
    <w:rsid w:val="00DE7CAC"/>
    <w:rsid w:val="00DE7DEB"/>
    <w:rsid w:val="00DF15E5"/>
    <w:rsid w:val="00DF2004"/>
    <w:rsid w:val="00DF2764"/>
    <w:rsid w:val="00DF3663"/>
    <w:rsid w:val="00DF3A80"/>
    <w:rsid w:val="00DF42E4"/>
    <w:rsid w:val="00DF5645"/>
    <w:rsid w:val="00DF5A81"/>
    <w:rsid w:val="00DF7EB9"/>
    <w:rsid w:val="00DF7F02"/>
    <w:rsid w:val="00DF7FDF"/>
    <w:rsid w:val="00E00BBA"/>
    <w:rsid w:val="00E02C58"/>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70D"/>
    <w:rsid w:val="00E1587C"/>
    <w:rsid w:val="00E15C59"/>
    <w:rsid w:val="00E16150"/>
    <w:rsid w:val="00E1639F"/>
    <w:rsid w:val="00E16A65"/>
    <w:rsid w:val="00E16CF7"/>
    <w:rsid w:val="00E16D3A"/>
    <w:rsid w:val="00E16FAB"/>
    <w:rsid w:val="00E171D2"/>
    <w:rsid w:val="00E2255A"/>
    <w:rsid w:val="00E22600"/>
    <w:rsid w:val="00E235AB"/>
    <w:rsid w:val="00E23C5D"/>
    <w:rsid w:val="00E251A2"/>
    <w:rsid w:val="00E25423"/>
    <w:rsid w:val="00E2572E"/>
    <w:rsid w:val="00E26110"/>
    <w:rsid w:val="00E3007F"/>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39A0"/>
    <w:rsid w:val="00E546BC"/>
    <w:rsid w:val="00E548CE"/>
    <w:rsid w:val="00E557CE"/>
    <w:rsid w:val="00E55B4B"/>
    <w:rsid w:val="00E5699E"/>
    <w:rsid w:val="00E56D1D"/>
    <w:rsid w:val="00E57DB7"/>
    <w:rsid w:val="00E601DF"/>
    <w:rsid w:val="00E6091F"/>
    <w:rsid w:val="00E61411"/>
    <w:rsid w:val="00E61C88"/>
    <w:rsid w:val="00E62552"/>
    <w:rsid w:val="00E62835"/>
    <w:rsid w:val="00E6404E"/>
    <w:rsid w:val="00E65B1E"/>
    <w:rsid w:val="00E66652"/>
    <w:rsid w:val="00E66C0D"/>
    <w:rsid w:val="00E66DD5"/>
    <w:rsid w:val="00E67277"/>
    <w:rsid w:val="00E6739C"/>
    <w:rsid w:val="00E677B7"/>
    <w:rsid w:val="00E67BDB"/>
    <w:rsid w:val="00E70E61"/>
    <w:rsid w:val="00E71029"/>
    <w:rsid w:val="00E711C5"/>
    <w:rsid w:val="00E72477"/>
    <w:rsid w:val="00E72970"/>
    <w:rsid w:val="00E73A68"/>
    <w:rsid w:val="00E73C41"/>
    <w:rsid w:val="00E73D1A"/>
    <w:rsid w:val="00E74FAC"/>
    <w:rsid w:val="00E75A0D"/>
    <w:rsid w:val="00E75D86"/>
    <w:rsid w:val="00E76BB7"/>
    <w:rsid w:val="00E774DB"/>
    <w:rsid w:val="00E77645"/>
    <w:rsid w:val="00E81200"/>
    <w:rsid w:val="00E8139C"/>
    <w:rsid w:val="00E824D1"/>
    <w:rsid w:val="00E8255D"/>
    <w:rsid w:val="00E82777"/>
    <w:rsid w:val="00E82BFB"/>
    <w:rsid w:val="00E83421"/>
    <w:rsid w:val="00E83AFA"/>
    <w:rsid w:val="00E8431D"/>
    <w:rsid w:val="00E86031"/>
    <w:rsid w:val="00E8607B"/>
    <w:rsid w:val="00E86FA9"/>
    <w:rsid w:val="00E87D81"/>
    <w:rsid w:val="00E90030"/>
    <w:rsid w:val="00E92B91"/>
    <w:rsid w:val="00E93B17"/>
    <w:rsid w:val="00E93C8B"/>
    <w:rsid w:val="00E9410B"/>
    <w:rsid w:val="00E9629F"/>
    <w:rsid w:val="00E964D4"/>
    <w:rsid w:val="00E9659B"/>
    <w:rsid w:val="00E97B47"/>
    <w:rsid w:val="00EA09F7"/>
    <w:rsid w:val="00EA0F74"/>
    <w:rsid w:val="00EA15F1"/>
    <w:rsid w:val="00EA2E0A"/>
    <w:rsid w:val="00EA3590"/>
    <w:rsid w:val="00EA386B"/>
    <w:rsid w:val="00EA40E1"/>
    <w:rsid w:val="00EA5A39"/>
    <w:rsid w:val="00EA65EB"/>
    <w:rsid w:val="00EA66F1"/>
    <w:rsid w:val="00EA74D6"/>
    <w:rsid w:val="00EA7C1D"/>
    <w:rsid w:val="00EA7C8E"/>
    <w:rsid w:val="00EB0C43"/>
    <w:rsid w:val="00EB15B8"/>
    <w:rsid w:val="00EB1A49"/>
    <w:rsid w:val="00EB272C"/>
    <w:rsid w:val="00EB28BC"/>
    <w:rsid w:val="00EB2D99"/>
    <w:rsid w:val="00EB3DBE"/>
    <w:rsid w:val="00EB4D49"/>
    <w:rsid w:val="00EB5118"/>
    <w:rsid w:val="00EB54F3"/>
    <w:rsid w:val="00EB59BD"/>
    <w:rsid w:val="00EB59FC"/>
    <w:rsid w:val="00EB5C6B"/>
    <w:rsid w:val="00EC03EC"/>
    <w:rsid w:val="00EC0825"/>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1035"/>
    <w:rsid w:val="00EE2163"/>
    <w:rsid w:val="00EE3405"/>
    <w:rsid w:val="00EE3EAE"/>
    <w:rsid w:val="00EE42BE"/>
    <w:rsid w:val="00EE498C"/>
    <w:rsid w:val="00EE564F"/>
    <w:rsid w:val="00EE5BB5"/>
    <w:rsid w:val="00EE5EE0"/>
    <w:rsid w:val="00EE7C38"/>
    <w:rsid w:val="00EF0ECE"/>
    <w:rsid w:val="00EF1C76"/>
    <w:rsid w:val="00EF204A"/>
    <w:rsid w:val="00EF4601"/>
    <w:rsid w:val="00EF482F"/>
    <w:rsid w:val="00EF5356"/>
    <w:rsid w:val="00EF546E"/>
    <w:rsid w:val="00F00B4C"/>
    <w:rsid w:val="00F021A7"/>
    <w:rsid w:val="00F025A2"/>
    <w:rsid w:val="00F02E17"/>
    <w:rsid w:val="00F02F67"/>
    <w:rsid w:val="00F03C6B"/>
    <w:rsid w:val="00F045E4"/>
    <w:rsid w:val="00F04E1B"/>
    <w:rsid w:val="00F05D55"/>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519C"/>
    <w:rsid w:val="00F25F4C"/>
    <w:rsid w:val="00F266A4"/>
    <w:rsid w:val="00F26BC6"/>
    <w:rsid w:val="00F2763D"/>
    <w:rsid w:val="00F27AC2"/>
    <w:rsid w:val="00F27C67"/>
    <w:rsid w:val="00F31BF0"/>
    <w:rsid w:val="00F31F0E"/>
    <w:rsid w:val="00F32789"/>
    <w:rsid w:val="00F32A97"/>
    <w:rsid w:val="00F339A6"/>
    <w:rsid w:val="00F340F5"/>
    <w:rsid w:val="00F34E6F"/>
    <w:rsid w:val="00F35101"/>
    <w:rsid w:val="00F35927"/>
    <w:rsid w:val="00F35948"/>
    <w:rsid w:val="00F361A5"/>
    <w:rsid w:val="00F36B06"/>
    <w:rsid w:val="00F37637"/>
    <w:rsid w:val="00F3772B"/>
    <w:rsid w:val="00F37743"/>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A65"/>
    <w:rsid w:val="00F57C92"/>
    <w:rsid w:val="00F60BEB"/>
    <w:rsid w:val="00F62649"/>
    <w:rsid w:val="00F6357E"/>
    <w:rsid w:val="00F6369B"/>
    <w:rsid w:val="00F64013"/>
    <w:rsid w:val="00F649BB"/>
    <w:rsid w:val="00F653B8"/>
    <w:rsid w:val="00F65E4A"/>
    <w:rsid w:val="00F65E65"/>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21F8"/>
    <w:rsid w:val="00F92C28"/>
    <w:rsid w:val="00F92F56"/>
    <w:rsid w:val="00F92F82"/>
    <w:rsid w:val="00F93AC4"/>
    <w:rsid w:val="00F93DD3"/>
    <w:rsid w:val="00F94106"/>
    <w:rsid w:val="00F95D5B"/>
    <w:rsid w:val="00F9705B"/>
    <w:rsid w:val="00F9736B"/>
    <w:rsid w:val="00FA0039"/>
    <w:rsid w:val="00FA05EC"/>
    <w:rsid w:val="00FA0D4D"/>
    <w:rsid w:val="00FA1266"/>
    <w:rsid w:val="00FA1C1A"/>
    <w:rsid w:val="00FA1EE4"/>
    <w:rsid w:val="00FA2743"/>
    <w:rsid w:val="00FA3D4B"/>
    <w:rsid w:val="00FA5D46"/>
    <w:rsid w:val="00FA677F"/>
    <w:rsid w:val="00FA69C0"/>
    <w:rsid w:val="00FB0000"/>
    <w:rsid w:val="00FB0772"/>
    <w:rsid w:val="00FB13E9"/>
    <w:rsid w:val="00FB1C63"/>
    <w:rsid w:val="00FB30AE"/>
    <w:rsid w:val="00FB4DCA"/>
    <w:rsid w:val="00FB55AB"/>
    <w:rsid w:val="00FB5BBD"/>
    <w:rsid w:val="00FB6EF1"/>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53D"/>
    <w:rsid w:val="00FC699A"/>
    <w:rsid w:val="00FC6EF0"/>
    <w:rsid w:val="00FD0C8B"/>
    <w:rsid w:val="00FD17D1"/>
    <w:rsid w:val="00FD22A2"/>
    <w:rsid w:val="00FD2819"/>
    <w:rsid w:val="00FD3245"/>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D479-515B-4D8D-8EFC-86C6DA201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927</Words>
  <Characters>5288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2</cp:revision>
  <cp:lastPrinted>2016-01-11T02:35:00Z</cp:lastPrinted>
  <dcterms:created xsi:type="dcterms:W3CDTF">2017-02-04T05:42:00Z</dcterms:created>
  <dcterms:modified xsi:type="dcterms:W3CDTF">2017-02-04T05:42:00Z</dcterms:modified>
</cp:coreProperties>
</file>